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BB95" w14:textId="77777777" w:rsidR="00A6634F" w:rsidRPr="00B1736B" w:rsidRDefault="00A6634F" w:rsidP="00A6634F">
      <w:pPr>
        <w:pStyle w:val="Prrafodelista"/>
        <w:numPr>
          <w:ilvl w:val="0"/>
          <w:numId w:val="5"/>
        </w:numPr>
        <w:tabs>
          <w:tab w:val="left" w:pos="0"/>
          <w:tab w:val="left" w:pos="284"/>
        </w:tabs>
        <w:ind w:left="0" w:firstLine="0"/>
        <w:jc w:val="both"/>
        <w:rPr>
          <w:rFonts w:ascii="Arial" w:hAnsi="Arial" w:cs="Arial"/>
          <w:b/>
          <w:sz w:val="24"/>
          <w:szCs w:val="24"/>
        </w:rPr>
      </w:pPr>
      <w:r w:rsidRPr="00B1736B">
        <w:rPr>
          <w:rFonts w:ascii="Arial" w:hAnsi="Arial" w:cs="Arial"/>
          <w:b/>
          <w:sz w:val="24"/>
          <w:szCs w:val="24"/>
        </w:rPr>
        <w:t>Capítulo Especial</w:t>
      </w:r>
    </w:p>
    <w:p w14:paraId="3739225D" w14:textId="77777777" w:rsidR="00A6634F" w:rsidRPr="00B1736B" w:rsidRDefault="00A6634F" w:rsidP="00A6634F">
      <w:pPr>
        <w:jc w:val="both"/>
        <w:rPr>
          <w:rFonts w:ascii="Arial" w:hAnsi="Arial" w:cs="Arial"/>
          <w:sz w:val="24"/>
          <w:szCs w:val="24"/>
        </w:rPr>
      </w:pPr>
      <w:r w:rsidRPr="00B1736B">
        <w:rPr>
          <w:rFonts w:ascii="Arial" w:hAnsi="Arial" w:cs="Arial"/>
          <w:sz w:val="24"/>
          <w:szCs w:val="24"/>
        </w:rPr>
        <w:t xml:space="preserve">La </w:t>
      </w:r>
      <w:r>
        <w:rPr>
          <w:rFonts w:ascii="Arial" w:hAnsi="Arial" w:cs="Arial"/>
          <w:sz w:val="24"/>
          <w:szCs w:val="24"/>
        </w:rPr>
        <w:t>Piedecuestana de Servicios Públicos ESP cuenta con un reglamento</w:t>
      </w:r>
      <w:r w:rsidRPr="00B1736B">
        <w:rPr>
          <w:rFonts w:ascii="Arial" w:hAnsi="Arial" w:cs="Arial"/>
          <w:sz w:val="24"/>
          <w:szCs w:val="24"/>
        </w:rPr>
        <w:t xml:space="preserve"> interno de trabajo</w:t>
      </w:r>
      <w:r>
        <w:rPr>
          <w:rFonts w:ascii="Arial" w:hAnsi="Arial" w:cs="Arial"/>
          <w:sz w:val="24"/>
          <w:szCs w:val="24"/>
        </w:rPr>
        <w:t xml:space="preserve"> </w:t>
      </w:r>
      <w:r w:rsidRPr="00B1736B">
        <w:rPr>
          <w:rFonts w:ascii="Arial" w:hAnsi="Arial" w:cs="Arial"/>
          <w:sz w:val="24"/>
          <w:szCs w:val="24"/>
        </w:rPr>
        <w:t xml:space="preserve">en el cual se ha designado un capítulo especial: </w:t>
      </w:r>
      <w:r w:rsidRPr="001E78F8">
        <w:rPr>
          <w:rFonts w:ascii="Arial" w:hAnsi="Arial" w:cs="Arial"/>
          <w:sz w:val="24"/>
          <w:szCs w:val="24"/>
        </w:rPr>
        <w:t>Capítulo XIX</w:t>
      </w:r>
      <w:r>
        <w:rPr>
          <w:rFonts w:ascii="Arial" w:hAnsi="Arial" w:cs="Arial"/>
          <w:sz w:val="24"/>
          <w:szCs w:val="24"/>
        </w:rPr>
        <w:t xml:space="preserve"> - </w:t>
      </w:r>
      <w:r w:rsidRPr="001E78F8">
        <w:rPr>
          <w:rFonts w:ascii="Arial" w:hAnsi="Arial" w:cs="Arial"/>
          <w:sz w:val="24"/>
          <w:szCs w:val="24"/>
        </w:rPr>
        <w:t>Mecanismos de prevención del abuso laboral y procedimiento interno de solución</w:t>
      </w:r>
      <w:r>
        <w:rPr>
          <w:rFonts w:ascii="Arial" w:hAnsi="Arial" w:cs="Arial"/>
          <w:sz w:val="24"/>
          <w:szCs w:val="24"/>
        </w:rPr>
        <w:t>.</w:t>
      </w:r>
    </w:p>
    <w:p w14:paraId="25E81E75" w14:textId="4B7D0599" w:rsidR="00A6634F" w:rsidRPr="00B1736B" w:rsidRDefault="00A6634F" w:rsidP="00A6634F">
      <w:pPr>
        <w:pStyle w:val="Prrafodelista"/>
        <w:numPr>
          <w:ilvl w:val="0"/>
          <w:numId w:val="5"/>
        </w:numPr>
        <w:tabs>
          <w:tab w:val="left" w:pos="284"/>
        </w:tabs>
        <w:ind w:left="0" w:firstLine="0"/>
        <w:jc w:val="both"/>
        <w:rPr>
          <w:rFonts w:ascii="Arial" w:hAnsi="Arial" w:cs="Arial"/>
          <w:b/>
          <w:sz w:val="24"/>
          <w:szCs w:val="24"/>
        </w:rPr>
      </w:pPr>
      <w:r w:rsidRPr="00EE602B">
        <w:rPr>
          <w:rFonts w:ascii="Arial" w:hAnsi="Arial" w:cs="Arial"/>
          <w:b/>
          <w:sz w:val="24"/>
          <w:szCs w:val="24"/>
        </w:rPr>
        <w:t>Política de Prevención del Acoso Laboral</w:t>
      </w:r>
    </w:p>
    <w:p w14:paraId="54E52BB8" w14:textId="77777777" w:rsidR="00A6634F" w:rsidRPr="00E829B3" w:rsidRDefault="00A6634F" w:rsidP="00A6634F">
      <w:pPr>
        <w:shd w:val="clear" w:color="auto" w:fill="FFFFFF"/>
        <w:spacing w:after="122" w:line="245" w:lineRule="atLeast"/>
        <w:jc w:val="both"/>
        <w:rPr>
          <w:rFonts w:ascii="Arial" w:eastAsia="Times New Roman" w:hAnsi="Arial" w:cs="Arial"/>
          <w:sz w:val="24"/>
          <w:szCs w:val="24"/>
        </w:rPr>
      </w:pPr>
      <w:r w:rsidRPr="00E829B3">
        <w:rPr>
          <w:rFonts w:ascii="Arial" w:eastAsia="Times New Roman" w:hAnsi="Arial" w:cs="Arial"/>
          <w:sz w:val="24"/>
          <w:szCs w:val="24"/>
        </w:rPr>
        <w:t>La empresa Piedecuestana de Servicios Públicos ESP cree firmemente en la prevención al acoso laboral, por eso promueve la conformación del Comité de Convivencia Laboral CCL, el cual en conjunto con todos los trabajadores de la empresa, establecerá actividades tendientes a generar una conciencia colectiva de sana convivencia, que promueva el trabajo en condiciones dignas y justas; la armonía entre quienes comparten la vida laboral empresarial, y el buen ambiente en la empresa, y proteja la intimidad, la honra, la salud mental y la libertad de las personas en el trabajo, dentro de un marco de mejora continua, para ello apoyará los siguientes principios:</w:t>
      </w:r>
    </w:p>
    <w:p w14:paraId="76CB1B0A" w14:textId="77777777" w:rsidR="00A6634F" w:rsidRPr="00E855ED" w:rsidRDefault="00A6634F" w:rsidP="00A6634F">
      <w:pPr>
        <w:pStyle w:val="Prrafodelista"/>
        <w:numPr>
          <w:ilvl w:val="0"/>
          <w:numId w:val="6"/>
        </w:numPr>
        <w:shd w:val="clear" w:color="auto" w:fill="FFFFFF"/>
        <w:tabs>
          <w:tab w:val="left" w:pos="284"/>
        </w:tabs>
        <w:spacing w:after="122" w:line="245" w:lineRule="atLeast"/>
        <w:ind w:left="0" w:firstLine="0"/>
        <w:jc w:val="both"/>
        <w:rPr>
          <w:rFonts w:ascii="Arial" w:eastAsia="Times New Roman" w:hAnsi="Arial" w:cs="Arial"/>
          <w:sz w:val="24"/>
          <w:szCs w:val="24"/>
        </w:rPr>
      </w:pPr>
      <w:r w:rsidRPr="00E855ED">
        <w:rPr>
          <w:rFonts w:ascii="Arial" w:eastAsia="Times New Roman" w:hAnsi="Arial" w:cs="Arial"/>
          <w:sz w:val="24"/>
          <w:szCs w:val="24"/>
        </w:rPr>
        <w:t>Sensibilización y capacitación sobre el acoso laboral para el personal.</w:t>
      </w:r>
    </w:p>
    <w:p w14:paraId="68D94FBB" w14:textId="77777777" w:rsidR="00A6634F" w:rsidRPr="00E855ED" w:rsidRDefault="00A6634F" w:rsidP="00A6634F">
      <w:pPr>
        <w:pStyle w:val="Prrafodelista"/>
        <w:numPr>
          <w:ilvl w:val="0"/>
          <w:numId w:val="6"/>
        </w:numPr>
        <w:shd w:val="clear" w:color="auto" w:fill="FFFFFF"/>
        <w:tabs>
          <w:tab w:val="left" w:pos="284"/>
        </w:tabs>
        <w:spacing w:after="122" w:line="245" w:lineRule="atLeast"/>
        <w:ind w:left="0" w:firstLine="0"/>
        <w:jc w:val="both"/>
        <w:rPr>
          <w:rFonts w:ascii="Arial" w:eastAsia="Times New Roman" w:hAnsi="Arial" w:cs="Arial"/>
          <w:sz w:val="24"/>
          <w:szCs w:val="24"/>
        </w:rPr>
      </w:pPr>
      <w:r w:rsidRPr="00E855ED">
        <w:rPr>
          <w:rFonts w:ascii="Arial" w:eastAsia="Times New Roman" w:hAnsi="Arial" w:cs="Arial"/>
          <w:sz w:val="24"/>
          <w:szCs w:val="24"/>
        </w:rPr>
        <w:t>Capacitación en temas que fortalezcan las relaciones, tales como el manejo de conflictos, comunicación, relaciones interpersonales.</w:t>
      </w:r>
    </w:p>
    <w:p w14:paraId="73D4B7EF" w14:textId="77777777" w:rsidR="00A6634F" w:rsidRPr="00E855ED" w:rsidRDefault="00A6634F" w:rsidP="00A6634F">
      <w:pPr>
        <w:pStyle w:val="Prrafodelista"/>
        <w:numPr>
          <w:ilvl w:val="0"/>
          <w:numId w:val="6"/>
        </w:numPr>
        <w:shd w:val="clear" w:color="auto" w:fill="FFFFFF"/>
        <w:tabs>
          <w:tab w:val="left" w:pos="284"/>
        </w:tabs>
        <w:spacing w:after="122" w:line="245" w:lineRule="atLeast"/>
        <w:ind w:left="0" w:firstLine="0"/>
        <w:jc w:val="both"/>
        <w:rPr>
          <w:rFonts w:ascii="Arial" w:eastAsia="Times New Roman" w:hAnsi="Arial" w:cs="Arial"/>
          <w:sz w:val="24"/>
          <w:szCs w:val="24"/>
        </w:rPr>
      </w:pPr>
      <w:r w:rsidRPr="00E855ED">
        <w:rPr>
          <w:rFonts w:ascii="Arial" w:eastAsia="Times New Roman" w:hAnsi="Arial" w:cs="Arial"/>
          <w:sz w:val="24"/>
          <w:szCs w:val="24"/>
        </w:rPr>
        <w:t>Desarrollar procedimientos cuando hubiera lugar, con bases en el reglamento interno de trabajo.</w:t>
      </w:r>
    </w:p>
    <w:p w14:paraId="42A14775" w14:textId="77777777" w:rsidR="00A6634F" w:rsidRPr="00B1736B" w:rsidRDefault="00A6634F" w:rsidP="00A6634F">
      <w:pPr>
        <w:shd w:val="clear" w:color="auto" w:fill="FFFFFF"/>
        <w:spacing w:line="23" w:lineRule="atLeast"/>
        <w:jc w:val="both"/>
        <w:rPr>
          <w:rFonts w:ascii="Arial" w:eastAsia="Times New Roman" w:hAnsi="Arial" w:cs="Arial"/>
          <w:color w:val="333333"/>
          <w:sz w:val="24"/>
          <w:szCs w:val="24"/>
        </w:rPr>
      </w:pPr>
      <w:r w:rsidRPr="00E829B3">
        <w:rPr>
          <w:rFonts w:ascii="Arial" w:eastAsia="Times New Roman" w:hAnsi="Arial" w:cs="Arial"/>
          <w:sz w:val="24"/>
          <w:szCs w:val="24"/>
        </w:rPr>
        <w:t>La Piedecuestana de Servicios Públicos ESP determina el cumplimiento de las obligaciones introducidas en la Resolución 652 y 1356 de 2012, a la vez que da trámite oportuno a las quejas que pueden aparecer en torno al acoso laboral a través del Comité de Convivencia Laboral CCL, el incumplimiento de esta política dará lugar a los procesos investigativos y sancionatorios que enmarca la ley.</w:t>
      </w:r>
    </w:p>
    <w:p w14:paraId="403F2241" w14:textId="77777777" w:rsidR="00A6634F" w:rsidRPr="00B1736B" w:rsidRDefault="00A6634F" w:rsidP="00A6634F">
      <w:pPr>
        <w:pStyle w:val="Prrafodelista"/>
        <w:numPr>
          <w:ilvl w:val="0"/>
          <w:numId w:val="5"/>
        </w:numPr>
        <w:tabs>
          <w:tab w:val="left" w:pos="284"/>
        </w:tabs>
        <w:ind w:left="0" w:firstLine="0"/>
        <w:jc w:val="both"/>
        <w:rPr>
          <w:rFonts w:ascii="Arial" w:hAnsi="Arial" w:cs="Arial"/>
          <w:b/>
          <w:sz w:val="24"/>
          <w:szCs w:val="24"/>
        </w:rPr>
      </w:pPr>
      <w:r w:rsidRPr="00B1736B">
        <w:rPr>
          <w:rFonts w:ascii="Arial" w:hAnsi="Arial" w:cs="Arial"/>
          <w:b/>
          <w:sz w:val="24"/>
          <w:szCs w:val="24"/>
        </w:rPr>
        <w:t>Manual de Convivencia Laboral</w:t>
      </w:r>
    </w:p>
    <w:p w14:paraId="5111EDC8" w14:textId="77777777" w:rsidR="00A6634F" w:rsidRPr="00B1736B" w:rsidRDefault="00A6634F" w:rsidP="00A6634F">
      <w:pPr>
        <w:jc w:val="both"/>
        <w:rPr>
          <w:rFonts w:ascii="Arial" w:hAnsi="Arial" w:cs="Arial"/>
          <w:b/>
          <w:sz w:val="24"/>
          <w:szCs w:val="24"/>
        </w:rPr>
      </w:pPr>
      <w:r w:rsidRPr="00B1736B">
        <w:rPr>
          <w:rFonts w:ascii="Arial" w:hAnsi="Arial" w:cs="Arial"/>
          <w:b/>
          <w:sz w:val="24"/>
          <w:szCs w:val="24"/>
        </w:rPr>
        <w:t>3.1. Introducción</w:t>
      </w:r>
    </w:p>
    <w:p w14:paraId="37DBE726" w14:textId="77777777" w:rsidR="00A6634F" w:rsidRPr="00B1736B" w:rsidRDefault="00A6634F" w:rsidP="00A6634F">
      <w:pPr>
        <w:jc w:val="both"/>
        <w:rPr>
          <w:rFonts w:ascii="Arial" w:hAnsi="Arial" w:cs="Arial"/>
          <w:color w:val="000000" w:themeColor="text1"/>
          <w:sz w:val="24"/>
          <w:szCs w:val="24"/>
        </w:rPr>
      </w:pPr>
      <w:r>
        <w:rPr>
          <w:rFonts w:ascii="Arial" w:hAnsi="Arial" w:cs="Arial"/>
          <w:color w:val="000000" w:themeColor="text1"/>
          <w:sz w:val="24"/>
          <w:szCs w:val="24"/>
        </w:rPr>
        <w:t xml:space="preserve">La Piedecuestana de Servicios Públicos ESP, </w:t>
      </w:r>
      <w:r w:rsidRPr="00B1736B">
        <w:rPr>
          <w:rFonts w:ascii="Arial" w:hAnsi="Arial" w:cs="Arial"/>
          <w:color w:val="000000" w:themeColor="text1"/>
          <w:sz w:val="24"/>
          <w:szCs w:val="24"/>
        </w:rPr>
        <w:t>se comp</w:t>
      </w:r>
      <w:r>
        <w:rPr>
          <w:rFonts w:ascii="Arial" w:hAnsi="Arial" w:cs="Arial"/>
          <w:color w:val="000000" w:themeColor="text1"/>
          <w:sz w:val="24"/>
          <w:szCs w:val="24"/>
        </w:rPr>
        <w:t>romete a cumplir con todas las L</w:t>
      </w:r>
      <w:r w:rsidRPr="00B1736B">
        <w:rPr>
          <w:rFonts w:ascii="Arial" w:hAnsi="Arial" w:cs="Arial"/>
          <w:color w:val="000000" w:themeColor="text1"/>
          <w:sz w:val="24"/>
          <w:szCs w:val="24"/>
        </w:rPr>
        <w:t xml:space="preserve">eyes, </w:t>
      </w:r>
      <w:r>
        <w:rPr>
          <w:rFonts w:ascii="Arial" w:hAnsi="Arial" w:cs="Arial"/>
          <w:color w:val="000000" w:themeColor="text1"/>
          <w:sz w:val="24"/>
          <w:szCs w:val="24"/>
        </w:rPr>
        <w:t>D</w:t>
      </w:r>
      <w:r w:rsidRPr="00B1736B">
        <w:rPr>
          <w:rFonts w:ascii="Arial" w:hAnsi="Arial" w:cs="Arial"/>
          <w:color w:val="000000" w:themeColor="text1"/>
          <w:sz w:val="24"/>
          <w:szCs w:val="24"/>
        </w:rPr>
        <w:t xml:space="preserve">ecretos, </w:t>
      </w:r>
      <w:r>
        <w:rPr>
          <w:rFonts w:ascii="Arial" w:hAnsi="Arial" w:cs="Arial"/>
          <w:color w:val="000000" w:themeColor="text1"/>
          <w:sz w:val="24"/>
          <w:szCs w:val="24"/>
        </w:rPr>
        <w:t>R</w:t>
      </w:r>
      <w:r w:rsidRPr="00B1736B">
        <w:rPr>
          <w:rFonts w:ascii="Arial" w:hAnsi="Arial" w:cs="Arial"/>
          <w:color w:val="000000" w:themeColor="text1"/>
          <w:sz w:val="24"/>
          <w:szCs w:val="24"/>
        </w:rPr>
        <w:t>esoluciones y demás normas que sean expedidas para reglamentar el abordaje del Acoso Laboral, en materia de prevención y atención de este factor de riesgo psicosocial intralaboral.</w:t>
      </w:r>
    </w:p>
    <w:p w14:paraId="0A3F8050" w14:textId="77777777" w:rsidR="00A6634F" w:rsidRPr="00B1736B" w:rsidRDefault="00A6634F" w:rsidP="00A6634F">
      <w:pPr>
        <w:jc w:val="both"/>
        <w:rPr>
          <w:rFonts w:ascii="Arial" w:hAnsi="Arial" w:cs="Arial"/>
          <w:color w:val="000000" w:themeColor="text1"/>
          <w:sz w:val="24"/>
          <w:szCs w:val="24"/>
        </w:rPr>
      </w:pPr>
      <w:r w:rsidRPr="00502C4D">
        <w:rPr>
          <w:rFonts w:ascii="Arial" w:hAnsi="Arial" w:cs="Arial"/>
          <w:color w:val="000000" w:themeColor="text1"/>
          <w:sz w:val="24"/>
          <w:szCs w:val="24"/>
        </w:rPr>
        <w:t>La Piedecuestana de Servicios Públicos ESP</w:t>
      </w:r>
      <w:r>
        <w:rPr>
          <w:rFonts w:ascii="Arial" w:hAnsi="Arial" w:cs="Arial"/>
          <w:color w:val="000000" w:themeColor="text1"/>
          <w:sz w:val="24"/>
          <w:szCs w:val="24"/>
        </w:rPr>
        <w:t>,</w:t>
      </w:r>
      <w:r w:rsidRPr="00B1736B">
        <w:rPr>
          <w:rFonts w:ascii="Arial" w:hAnsi="Arial" w:cs="Arial"/>
          <w:color w:val="000000" w:themeColor="text1"/>
          <w:sz w:val="24"/>
          <w:szCs w:val="24"/>
        </w:rPr>
        <w:t xml:space="preserve"> en la búsqueda de acatar lo dispuesto en la </w:t>
      </w:r>
      <w:r>
        <w:rPr>
          <w:rFonts w:ascii="Arial" w:hAnsi="Arial" w:cs="Arial"/>
          <w:color w:val="000000" w:themeColor="text1"/>
          <w:sz w:val="24"/>
          <w:szCs w:val="24"/>
        </w:rPr>
        <w:t>R</w:t>
      </w:r>
      <w:r w:rsidRPr="00B1736B">
        <w:rPr>
          <w:rFonts w:ascii="Arial" w:hAnsi="Arial" w:cs="Arial"/>
          <w:color w:val="000000" w:themeColor="text1"/>
          <w:sz w:val="24"/>
          <w:szCs w:val="24"/>
        </w:rPr>
        <w:t xml:space="preserve">esolución 652 </w:t>
      </w:r>
      <w:r>
        <w:rPr>
          <w:rFonts w:ascii="Arial" w:hAnsi="Arial" w:cs="Arial"/>
          <w:color w:val="000000" w:themeColor="text1"/>
          <w:sz w:val="24"/>
          <w:szCs w:val="24"/>
        </w:rPr>
        <w:t>y 1356 de</w:t>
      </w:r>
      <w:r w:rsidRPr="00B1736B">
        <w:rPr>
          <w:rFonts w:ascii="Arial" w:hAnsi="Arial" w:cs="Arial"/>
          <w:color w:val="000000" w:themeColor="text1"/>
          <w:sz w:val="24"/>
          <w:szCs w:val="24"/>
        </w:rPr>
        <w:t xml:space="preserve"> 2012 emanada</w:t>
      </w:r>
      <w:r>
        <w:rPr>
          <w:rFonts w:ascii="Arial" w:hAnsi="Arial" w:cs="Arial"/>
          <w:color w:val="000000" w:themeColor="text1"/>
          <w:sz w:val="24"/>
          <w:szCs w:val="24"/>
        </w:rPr>
        <w:t>s</w:t>
      </w:r>
      <w:r w:rsidRPr="00B1736B">
        <w:rPr>
          <w:rFonts w:ascii="Arial" w:hAnsi="Arial" w:cs="Arial"/>
          <w:color w:val="000000" w:themeColor="text1"/>
          <w:sz w:val="24"/>
          <w:szCs w:val="24"/>
        </w:rPr>
        <w:t xml:space="preserve"> por el </w:t>
      </w:r>
      <w:r>
        <w:rPr>
          <w:rFonts w:ascii="Arial" w:hAnsi="Arial" w:cs="Arial"/>
          <w:color w:val="000000" w:themeColor="text1"/>
          <w:sz w:val="24"/>
          <w:szCs w:val="24"/>
        </w:rPr>
        <w:t>Ministerio de T</w:t>
      </w:r>
      <w:r w:rsidRPr="00B1736B">
        <w:rPr>
          <w:rFonts w:ascii="Arial" w:hAnsi="Arial" w:cs="Arial"/>
          <w:color w:val="000000" w:themeColor="text1"/>
          <w:sz w:val="24"/>
          <w:szCs w:val="24"/>
        </w:rPr>
        <w:t xml:space="preserve">rabajo, da cumplimiento a la conformación del </w:t>
      </w:r>
      <w:r>
        <w:rPr>
          <w:rFonts w:ascii="Arial" w:hAnsi="Arial" w:cs="Arial"/>
          <w:color w:val="000000" w:themeColor="text1"/>
          <w:sz w:val="24"/>
          <w:szCs w:val="24"/>
        </w:rPr>
        <w:t>C</w:t>
      </w:r>
      <w:r w:rsidRPr="00B1736B">
        <w:rPr>
          <w:rFonts w:ascii="Arial" w:hAnsi="Arial" w:cs="Arial"/>
          <w:color w:val="000000" w:themeColor="text1"/>
          <w:sz w:val="24"/>
          <w:szCs w:val="24"/>
        </w:rPr>
        <w:t xml:space="preserve">omité de </w:t>
      </w:r>
      <w:r>
        <w:rPr>
          <w:rFonts w:ascii="Arial" w:hAnsi="Arial" w:cs="Arial"/>
          <w:color w:val="000000" w:themeColor="text1"/>
          <w:sz w:val="24"/>
          <w:szCs w:val="24"/>
        </w:rPr>
        <w:t>C</w:t>
      </w:r>
      <w:r w:rsidRPr="00B1736B">
        <w:rPr>
          <w:rFonts w:ascii="Arial" w:hAnsi="Arial" w:cs="Arial"/>
          <w:color w:val="000000" w:themeColor="text1"/>
          <w:sz w:val="24"/>
          <w:szCs w:val="24"/>
        </w:rPr>
        <w:t xml:space="preserve">onvivencia </w:t>
      </w:r>
      <w:r>
        <w:rPr>
          <w:rFonts w:ascii="Arial" w:hAnsi="Arial" w:cs="Arial"/>
          <w:color w:val="000000" w:themeColor="text1"/>
          <w:sz w:val="24"/>
          <w:szCs w:val="24"/>
        </w:rPr>
        <w:t>L</w:t>
      </w:r>
      <w:r w:rsidRPr="00B1736B">
        <w:rPr>
          <w:rFonts w:ascii="Arial" w:hAnsi="Arial" w:cs="Arial"/>
          <w:color w:val="000000" w:themeColor="text1"/>
          <w:sz w:val="24"/>
          <w:szCs w:val="24"/>
        </w:rPr>
        <w:t>aboral</w:t>
      </w:r>
      <w:r>
        <w:rPr>
          <w:rFonts w:ascii="Arial" w:hAnsi="Arial" w:cs="Arial"/>
          <w:color w:val="000000" w:themeColor="text1"/>
          <w:sz w:val="24"/>
          <w:szCs w:val="24"/>
        </w:rPr>
        <w:t xml:space="preserve"> CCL</w:t>
      </w:r>
      <w:r w:rsidRPr="00B1736B">
        <w:rPr>
          <w:rFonts w:ascii="Arial" w:hAnsi="Arial" w:cs="Arial"/>
          <w:color w:val="000000" w:themeColor="text1"/>
          <w:sz w:val="24"/>
          <w:szCs w:val="24"/>
        </w:rPr>
        <w:t>.</w:t>
      </w:r>
    </w:p>
    <w:p w14:paraId="412A38EE" w14:textId="77777777" w:rsidR="00A6634F" w:rsidRPr="00B1736B" w:rsidRDefault="00A6634F" w:rsidP="00A6634F">
      <w:pPr>
        <w:jc w:val="both"/>
        <w:rPr>
          <w:rFonts w:ascii="Arial" w:hAnsi="Arial" w:cs="Arial"/>
          <w:color w:val="000000" w:themeColor="text1"/>
          <w:sz w:val="24"/>
          <w:szCs w:val="24"/>
        </w:rPr>
      </w:pPr>
      <w:r w:rsidRPr="00B1736B">
        <w:rPr>
          <w:rFonts w:ascii="Arial" w:hAnsi="Arial" w:cs="Arial"/>
          <w:color w:val="000000" w:themeColor="text1"/>
          <w:sz w:val="24"/>
          <w:szCs w:val="24"/>
        </w:rPr>
        <w:lastRenderedPageBreak/>
        <w:t xml:space="preserve">Dicho comité deberá implementar acciones concertadas de orden administrativo que estén relacionadas con el clima laboral y formulará medidas especiales que propendan por el mejoramiento de la calidad de las normas de convivencia; al igual que encaminar las actividades que sean tendientes a generar una conciencia colectiva de convivencia en el clima organizacional que promueva el trabajo en condiciones dignas y justas , la armonía entre quienes comparten la vida laboral y el buen ambiente al interior de la </w:t>
      </w:r>
      <w:r>
        <w:rPr>
          <w:rFonts w:ascii="Arial" w:hAnsi="Arial" w:cs="Arial"/>
          <w:color w:val="000000" w:themeColor="text1"/>
          <w:sz w:val="24"/>
          <w:szCs w:val="24"/>
        </w:rPr>
        <w:t>empresa.</w:t>
      </w:r>
    </w:p>
    <w:p w14:paraId="0BD6E153" w14:textId="77777777" w:rsidR="00A6634F" w:rsidRPr="00B1736B" w:rsidRDefault="00A6634F" w:rsidP="00A6634F">
      <w:pPr>
        <w:jc w:val="both"/>
        <w:rPr>
          <w:rFonts w:ascii="Arial" w:hAnsi="Arial" w:cs="Arial"/>
          <w:color w:val="000000" w:themeColor="text1"/>
          <w:sz w:val="24"/>
          <w:szCs w:val="24"/>
        </w:rPr>
      </w:pPr>
      <w:r w:rsidRPr="00B1736B">
        <w:rPr>
          <w:rFonts w:ascii="Arial" w:hAnsi="Arial" w:cs="Arial"/>
          <w:color w:val="000000" w:themeColor="text1"/>
          <w:sz w:val="24"/>
          <w:szCs w:val="24"/>
        </w:rPr>
        <w:t xml:space="preserve">El manual de convivencia laboral de la </w:t>
      </w:r>
      <w:r>
        <w:rPr>
          <w:rFonts w:ascii="Arial" w:hAnsi="Arial" w:cs="Arial"/>
          <w:color w:val="000000" w:themeColor="text1"/>
          <w:sz w:val="24"/>
          <w:szCs w:val="24"/>
        </w:rPr>
        <w:t>empresa</w:t>
      </w:r>
      <w:r w:rsidRPr="00B1736B">
        <w:rPr>
          <w:rFonts w:ascii="Arial" w:hAnsi="Arial" w:cs="Arial"/>
          <w:color w:val="000000" w:themeColor="text1"/>
          <w:sz w:val="24"/>
          <w:szCs w:val="24"/>
        </w:rPr>
        <w:t xml:space="preserve"> pretende definir lineamientos de integridad y transparencia, normas de conducta éticas que todos los servidores, tanto vinculados como de libre nombramiento, cualquiera que sea su nivel jerárquico, deben seguir y mantener en el desempeño de sus funciones y en el trato con los demás.</w:t>
      </w:r>
    </w:p>
    <w:p w14:paraId="4D8EDEFB" w14:textId="77777777" w:rsidR="00A6634F" w:rsidRPr="00B1736B" w:rsidRDefault="00A6634F" w:rsidP="00A6634F">
      <w:pPr>
        <w:jc w:val="both"/>
        <w:rPr>
          <w:rFonts w:ascii="Arial" w:hAnsi="Arial" w:cs="Arial"/>
          <w:color w:val="000000" w:themeColor="text1"/>
          <w:sz w:val="24"/>
          <w:szCs w:val="24"/>
        </w:rPr>
      </w:pPr>
      <w:r w:rsidRPr="00B1736B">
        <w:rPr>
          <w:rFonts w:ascii="Arial" w:hAnsi="Arial" w:cs="Arial"/>
          <w:color w:val="000000" w:themeColor="text1"/>
          <w:sz w:val="24"/>
          <w:szCs w:val="24"/>
        </w:rPr>
        <w:t xml:space="preserve">No está demás informar que las normas que se encuentran contenidas en </w:t>
      </w:r>
      <w:r w:rsidR="00D44C62" w:rsidRPr="00B1736B">
        <w:rPr>
          <w:rFonts w:ascii="Arial" w:hAnsi="Arial" w:cs="Arial"/>
          <w:color w:val="000000" w:themeColor="text1"/>
          <w:sz w:val="24"/>
          <w:szCs w:val="24"/>
        </w:rPr>
        <w:t>este</w:t>
      </w:r>
      <w:r w:rsidRPr="00B1736B">
        <w:rPr>
          <w:rFonts w:ascii="Arial" w:hAnsi="Arial" w:cs="Arial"/>
          <w:color w:val="000000" w:themeColor="text1"/>
          <w:sz w:val="24"/>
          <w:szCs w:val="24"/>
        </w:rPr>
        <w:t xml:space="preserve"> manual son de obligatorio cumplimiento para todo el personal, además el no estar sujeto a ellos, se constituye como una violación al manual que nos podría llevar, a correr riesgos psicosociales y a exponernos a conductas de acoso laboral.</w:t>
      </w:r>
    </w:p>
    <w:p w14:paraId="7D0D1500" w14:textId="77777777" w:rsidR="00A6634F" w:rsidRPr="00B1736B" w:rsidRDefault="00A6634F" w:rsidP="00A6634F">
      <w:pPr>
        <w:pStyle w:val="Prrafodelista"/>
        <w:numPr>
          <w:ilvl w:val="1"/>
          <w:numId w:val="5"/>
        </w:numPr>
        <w:tabs>
          <w:tab w:val="left" w:pos="284"/>
        </w:tabs>
        <w:autoSpaceDE w:val="0"/>
        <w:autoSpaceDN w:val="0"/>
        <w:adjustRightInd w:val="0"/>
        <w:spacing w:after="0" w:line="240" w:lineRule="auto"/>
        <w:ind w:left="0" w:firstLine="0"/>
        <w:jc w:val="both"/>
        <w:rPr>
          <w:rFonts w:ascii="Arial" w:hAnsi="Arial" w:cs="Arial"/>
          <w:b/>
          <w:sz w:val="24"/>
          <w:szCs w:val="24"/>
        </w:rPr>
      </w:pPr>
      <w:r w:rsidRPr="00B1736B">
        <w:rPr>
          <w:rFonts w:ascii="Arial" w:hAnsi="Arial" w:cs="Arial"/>
          <w:b/>
          <w:sz w:val="24"/>
          <w:szCs w:val="24"/>
        </w:rPr>
        <w:t>De</w:t>
      </w:r>
      <w:r>
        <w:rPr>
          <w:rFonts w:ascii="Arial" w:hAnsi="Arial" w:cs="Arial"/>
          <w:b/>
          <w:sz w:val="24"/>
          <w:szCs w:val="24"/>
        </w:rPr>
        <w:t xml:space="preserve"> </w:t>
      </w:r>
      <w:r w:rsidRPr="00B1736B">
        <w:rPr>
          <w:rFonts w:ascii="Arial" w:hAnsi="Arial" w:cs="Arial"/>
          <w:b/>
          <w:sz w:val="24"/>
          <w:szCs w:val="24"/>
        </w:rPr>
        <w:t xml:space="preserve">Acuerdo a la Ley 1010 </w:t>
      </w:r>
      <w:r>
        <w:rPr>
          <w:rFonts w:ascii="Arial" w:hAnsi="Arial" w:cs="Arial"/>
          <w:b/>
          <w:sz w:val="24"/>
          <w:szCs w:val="24"/>
        </w:rPr>
        <w:t xml:space="preserve">de 2006 </w:t>
      </w:r>
      <w:r w:rsidRPr="00B1736B">
        <w:rPr>
          <w:rFonts w:ascii="Arial" w:hAnsi="Arial" w:cs="Arial"/>
          <w:b/>
          <w:sz w:val="24"/>
          <w:szCs w:val="24"/>
        </w:rPr>
        <w:t>Se Considera Acoso Laboral a lo Siguiente</w:t>
      </w:r>
      <w:r>
        <w:rPr>
          <w:rFonts w:ascii="Arial" w:hAnsi="Arial" w:cs="Arial"/>
          <w:b/>
          <w:sz w:val="24"/>
          <w:szCs w:val="24"/>
        </w:rPr>
        <w:t>:</w:t>
      </w:r>
    </w:p>
    <w:p w14:paraId="79EBAEB0" w14:textId="77777777" w:rsidR="00A6634F" w:rsidRPr="00B1736B" w:rsidRDefault="00A6634F" w:rsidP="00A6634F">
      <w:pPr>
        <w:autoSpaceDE w:val="0"/>
        <w:autoSpaceDN w:val="0"/>
        <w:adjustRightInd w:val="0"/>
        <w:spacing w:after="0" w:line="240" w:lineRule="auto"/>
        <w:jc w:val="both"/>
        <w:rPr>
          <w:rFonts w:ascii="Arial" w:hAnsi="Arial" w:cs="Arial"/>
          <w:b/>
          <w:sz w:val="24"/>
          <w:szCs w:val="24"/>
        </w:rPr>
      </w:pPr>
    </w:p>
    <w:p w14:paraId="6199825B" w14:textId="77777777" w:rsidR="00A6634F" w:rsidRPr="00B1736B" w:rsidRDefault="00A6634F" w:rsidP="00A6634F">
      <w:pPr>
        <w:pStyle w:val="Prrafodelista"/>
        <w:tabs>
          <w:tab w:val="left" w:pos="284"/>
        </w:tabs>
        <w:autoSpaceDE w:val="0"/>
        <w:autoSpaceDN w:val="0"/>
        <w:adjustRightInd w:val="0"/>
        <w:spacing w:after="0" w:line="240" w:lineRule="auto"/>
        <w:ind w:left="0"/>
        <w:jc w:val="both"/>
        <w:rPr>
          <w:rFonts w:ascii="Arial" w:hAnsi="Arial" w:cs="Arial"/>
          <w:b/>
          <w:sz w:val="24"/>
          <w:szCs w:val="24"/>
        </w:rPr>
      </w:pPr>
      <w:r w:rsidRPr="00B1736B">
        <w:rPr>
          <w:rFonts w:ascii="Arial" w:hAnsi="Arial" w:cs="Arial"/>
          <w:b/>
          <w:sz w:val="24"/>
          <w:szCs w:val="24"/>
        </w:rPr>
        <w:t xml:space="preserve">Acoso laboral: </w:t>
      </w:r>
      <w:r w:rsidRPr="00B1736B">
        <w:rPr>
          <w:rFonts w:ascii="Arial" w:hAnsi="Arial" w:cs="Arial"/>
          <w:sz w:val="24"/>
          <w:szCs w:val="24"/>
        </w:rPr>
        <w:t>Se entenderá como acoso laboral toda conducta persistente y demostrable ejercida sobre un empleado, trabajador, por parte de un empleador, un jefe o superior jerárquico inmediato, un compañero de trabajo o un subalterno encaminado a infundir miedo, intimidación, terror y angustia, a causar perjuicio laboral, generar desmotivación en el trabajo o inducir a la renuncia del mismo.</w:t>
      </w:r>
    </w:p>
    <w:p w14:paraId="592AD6F7" w14:textId="77777777" w:rsidR="00A6634F" w:rsidRPr="00B1736B" w:rsidRDefault="00A6634F" w:rsidP="00A6634F">
      <w:pPr>
        <w:autoSpaceDE w:val="0"/>
        <w:autoSpaceDN w:val="0"/>
        <w:adjustRightInd w:val="0"/>
        <w:spacing w:after="0" w:line="240" w:lineRule="auto"/>
        <w:jc w:val="both"/>
        <w:rPr>
          <w:rFonts w:ascii="Arial" w:hAnsi="Arial" w:cs="Arial"/>
          <w:b/>
          <w:sz w:val="24"/>
          <w:szCs w:val="24"/>
        </w:rPr>
      </w:pPr>
    </w:p>
    <w:p w14:paraId="5B85AFE0" w14:textId="77777777" w:rsidR="00A6634F" w:rsidRDefault="00A6634F" w:rsidP="00A6634F">
      <w:pPr>
        <w:pStyle w:val="Prrafodelista"/>
        <w:tabs>
          <w:tab w:val="left" w:pos="284"/>
        </w:tabs>
        <w:autoSpaceDE w:val="0"/>
        <w:autoSpaceDN w:val="0"/>
        <w:adjustRightInd w:val="0"/>
        <w:spacing w:after="0" w:line="240" w:lineRule="auto"/>
        <w:ind w:left="0"/>
        <w:jc w:val="both"/>
        <w:rPr>
          <w:rFonts w:ascii="Arial" w:hAnsi="Arial" w:cs="Arial"/>
          <w:sz w:val="24"/>
          <w:szCs w:val="24"/>
        </w:rPr>
      </w:pPr>
      <w:r w:rsidRPr="00B1736B">
        <w:rPr>
          <w:rFonts w:ascii="Arial" w:hAnsi="Arial" w:cs="Arial"/>
          <w:b/>
          <w:sz w:val="24"/>
          <w:szCs w:val="24"/>
        </w:rPr>
        <w:t xml:space="preserve">Maltrato laboral: </w:t>
      </w:r>
      <w:r w:rsidRPr="00B1736B">
        <w:rPr>
          <w:rFonts w:ascii="Arial" w:hAnsi="Arial" w:cs="Arial"/>
          <w:sz w:val="24"/>
          <w:szCs w:val="24"/>
        </w:rPr>
        <w:t>Todo acto de violencia contra la integridad física o moral, la libertad física o sexual y los bienes de quien se desempeñe como empleado o trabajador; toda expresión verbal injuriosa o ultrajante que lesiones la integridad moral o los derechos a la intimidad o al buen nombre de quienes participen en una relación de trabajo de tipo laboral o todo comportamiento tendiente a menoscabar la autoestima y la dignidad de quien participe en una relación de trabajo de tipo laboral.</w:t>
      </w:r>
    </w:p>
    <w:p w14:paraId="32B8FEAA" w14:textId="77777777" w:rsidR="00A6634F" w:rsidRPr="00B1736B" w:rsidRDefault="00A6634F" w:rsidP="00A6634F">
      <w:pPr>
        <w:pStyle w:val="Prrafodelista"/>
        <w:tabs>
          <w:tab w:val="left" w:pos="284"/>
        </w:tabs>
        <w:autoSpaceDE w:val="0"/>
        <w:autoSpaceDN w:val="0"/>
        <w:adjustRightInd w:val="0"/>
        <w:spacing w:after="0" w:line="240" w:lineRule="auto"/>
        <w:ind w:left="0"/>
        <w:jc w:val="both"/>
        <w:rPr>
          <w:rFonts w:ascii="Arial" w:hAnsi="Arial" w:cs="Arial"/>
          <w:b/>
          <w:sz w:val="24"/>
          <w:szCs w:val="24"/>
        </w:rPr>
      </w:pPr>
    </w:p>
    <w:p w14:paraId="7E0E94DF" w14:textId="77777777" w:rsidR="00A6634F" w:rsidRPr="00431C82" w:rsidRDefault="00A6634F" w:rsidP="00A6634F">
      <w:pPr>
        <w:tabs>
          <w:tab w:val="left" w:pos="284"/>
        </w:tabs>
        <w:autoSpaceDE w:val="0"/>
        <w:autoSpaceDN w:val="0"/>
        <w:adjustRightInd w:val="0"/>
        <w:spacing w:after="0" w:line="240" w:lineRule="auto"/>
        <w:jc w:val="both"/>
        <w:rPr>
          <w:rFonts w:ascii="Arial" w:hAnsi="Arial" w:cs="Arial"/>
          <w:b/>
          <w:sz w:val="24"/>
          <w:szCs w:val="24"/>
        </w:rPr>
      </w:pPr>
      <w:r w:rsidRPr="00431C82">
        <w:rPr>
          <w:rFonts w:ascii="Arial" w:hAnsi="Arial" w:cs="Arial"/>
          <w:b/>
          <w:sz w:val="24"/>
          <w:szCs w:val="24"/>
        </w:rPr>
        <w:t xml:space="preserve">Persecución laboral: </w:t>
      </w:r>
      <w:r w:rsidRPr="00431C82">
        <w:rPr>
          <w:rFonts w:ascii="Arial" w:hAnsi="Arial" w:cs="Arial"/>
          <w:sz w:val="24"/>
          <w:szCs w:val="24"/>
        </w:rPr>
        <w:t>Toda conducta cuyas características de reiteración o evidente arbitrariedad permitan inferir l propósito de inducir la renuncia del empleado o trabajador mediante la descalificación, la carga excesiva de trabajo y cambios permanentes de horario que puedan producir desmotivación laboral.</w:t>
      </w:r>
    </w:p>
    <w:p w14:paraId="10723C68" w14:textId="77777777" w:rsidR="00A6634F" w:rsidRPr="00B1736B" w:rsidRDefault="00A6634F" w:rsidP="00A6634F">
      <w:pPr>
        <w:pStyle w:val="Prrafodelista"/>
        <w:jc w:val="both"/>
        <w:rPr>
          <w:rFonts w:ascii="Arial" w:hAnsi="Arial" w:cs="Arial"/>
          <w:b/>
          <w:sz w:val="24"/>
          <w:szCs w:val="24"/>
        </w:rPr>
      </w:pPr>
    </w:p>
    <w:p w14:paraId="09840BF8" w14:textId="77777777" w:rsidR="00A6634F" w:rsidRPr="00B1736B" w:rsidRDefault="00A6634F" w:rsidP="00A6634F">
      <w:pPr>
        <w:pStyle w:val="Prrafodelista"/>
        <w:tabs>
          <w:tab w:val="left" w:pos="284"/>
        </w:tabs>
        <w:autoSpaceDE w:val="0"/>
        <w:autoSpaceDN w:val="0"/>
        <w:adjustRightInd w:val="0"/>
        <w:spacing w:after="0" w:line="240" w:lineRule="auto"/>
        <w:ind w:left="0"/>
        <w:jc w:val="both"/>
        <w:rPr>
          <w:rFonts w:ascii="Arial" w:hAnsi="Arial" w:cs="Arial"/>
          <w:b/>
          <w:sz w:val="24"/>
          <w:szCs w:val="24"/>
        </w:rPr>
      </w:pPr>
      <w:r w:rsidRPr="00B1736B">
        <w:rPr>
          <w:rFonts w:ascii="Arial" w:hAnsi="Arial" w:cs="Arial"/>
          <w:b/>
          <w:sz w:val="24"/>
          <w:szCs w:val="24"/>
        </w:rPr>
        <w:t xml:space="preserve">Discriminación laboral: </w:t>
      </w:r>
      <w:r w:rsidRPr="00B1736B">
        <w:rPr>
          <w:rFonts w:ascii="Arial" w:hAnsi="Arial" w:cs="Arial"/>
          <w:sz w:val="24"/>
          <w:szCs w:val="24"/>
        </w:rPr>
        <w:t>Todo trato diferente por razones de raza, genero, edad, origen familiar o nacional, credo religioso, preferencia política o situación social que carezca de toda racionabilidad desde el punto de vista laboral.</w:t>
      </w:r>
    </w:p>
    <w:p w14:paraId="29CBE6B0" w14:textId="77777777" w:rsidR="00A6634F" w:rsidRPr="00B1736B" w:rsidRDefault="00A6634F" w:rsidP="00A6634F">
      <w:pPr>
        <w:pStyle w:val="Prrafodelista"/>
        <w:tabs>
          <w:tab w:val="left" w:pos="284"/>
        </w:tabs>
        <w:ind w:left="0"/>
        <w:jc w:val="both"/>
        <w:rPr>
          <w:rFonts w:ascii="Arial" w:hAnsi="Arial" w:cs="Arial"/>
          <w:b/>
          <w:sz w:val="24"/>
          <w:szCs w:val="24"/>
        </w:rPr>
      </w:pPr>
    </w:p>
    <w:p w14:paraId="0E5DAD41" w14:textId="77777777" w:rsidR="00A6634F" w:rsidRPr="00B1736B" w:rsidRDefault="00A6634F" w:rsidP="00A6634F">
      <w:pPr>
        <w:pStyle w:val="Prrafodelista"/>
        <w:tabs>
          <w:tab w:val="left" w:pos="284"/>
        </w:tabs>
        <w:autoSpaceDE w:val="0"/>
        <w:autoSpaceDN w:val="0"/>
        <w:adjustRightInd w:val="0"/>
        <w:spacing w:after="0" w:line="240" w:lineRule="auto"/>
        <w:ind w:left="0"/>
        <w:jc w:val="both"/>
        <w:rPr>
          <w:rFonts w:ascii="Arial" w:hAnsi="Arial" w:cs="Arial"/>
          <w:b/>
          <w:sz w:val="24"/>
          <w:szCs w:val="24"/>
        </w:rPr>
      </w:pPr>
      <w:r w:rsidRPr="00B1736B">
        <w:rPr>
          <w:rFonts w:ascii="Arial" w:hAnsi="Arial" w:cs="Arial"/>
          <w:b/>
          <w:sz w:val="24"/>
          <w:szCs w:val="24"/>
        </w:rPr>
        <w:t xml:space="preserve">Entorpecimiento laboral: </w:t>
      </w:r>
      <w:r w:rsidRPr="00B1736B">
        <w:rPr>
          <w:rFonts w:ascii="Arial" w:hAnsi="Arial" w:cs="Arial"/>
          <w:sz w:val="24"/>
          <w:szCs w:val="24"/>
        </w:rPr>
        <w:t>Es toda acción tendiente a obstaculizar el cumplimiento de labor o hacerla más gravosa o retardarla con perjuicio pa</w:t>
      </w:r>
      <w:r>
        <w:rPr>
          <w:rFonts w:ascii="Arial" w:hAnsi="Arial" w:cs="Arial"/>
          <w:sz w:val="24"/>
          <w:szCs w:val="24"/>
        </w:rPr>
        <w:t xml:space="preserve">ra el trabajador o el empleado. </w:t>
      </w:r>
      <w:r w:rsidRPr="00B1736B">
        <w:rPr>
          <w:rFonts w:ascii="Arial" w:hAnsi="Arial" w:cs="Arial"/>
          <w:sz w:val="24"/>
          <w:szCs w:val="24"/>
        </w:rPr>
        <w:t>Constit</w:t>
      </w:r>
      <w:r>
        <w:rPr>
          <w:rFonts w:ascii="Arial" w:hAnsi="Arial" w:cs="Arial"/>
          <w:sz w:val="24"/>
          <w:szCs w:val="24"/>
        </w:rPr>
        <w:t xml:space="preserve">uyen acciones </w:t>
      </w:r>
      <w:r w:rsidRPr="00B1736B">
        <w:rPr>
          <w:rFonts w:ascii="Arial" w:hAnsi="Arial" w:cs="Arial"/>
          <w:sz w:val="24"/>
          <w:szCs w:val="24"/>
        </w:rPr>
        <w:t>de entorpecimiento laboral, entre otras, la privación, ocultación o inutilización de los insumos, documentos o instrumentos para la labor, la destrucción o perdida de la información, el ocultamiento de correspondencia o mensajes electrónicos.</w:t>
      </w:r>
    </w:p>
    <w:p w14:paraId="3ACC5CBF" w14:textId="77777777" w:rsidR="00A6634F" w:rsidRPr="00B1736B" w:rsidRDefault="00A6634F" w:rsidP="00A6634F">
      <w:pPr>
        <w:pStyle w:val="Prrafodelista"/>
        <w:tabs>
          <w:tab w:val="left" w:pos="284"/>
        </w:tabs>
        <w:ind w:left="0"/>
        <w:jc w:val="both"/>
        <w:rPr>
          <w:rFonts w:ascii="Arial" w:hAnsi="Arial" w:cs="Arial"/>
          <w:b/>
          <w:sz w:val="24"/>
          <w:szCs w:val="24"/>
        </w:rPr>
      </w:pPr>
    </w:p>
    <w:p w14:paraId="4D0EE5D3" w14:textId="77777777" w:rsidR="00A6634F" w:rsidRPr="00B1736B" w:rsidRDefault="00A6634F" w:rsidP="00A6634F">
      <w:pPr>
        <w:pStyle w:val="Prrafodelista"/>
        <w:tabs>
          <w:tab w:val="left" w:pos="284"/>
        </w:tabs>
        <w:autoSpaceDE w:val="0"/>
        <w:autoSpaceDN w:val="0"/>
        <w:adjustRightInd w:val="0"/>
        <w:spacing w:after="0" w:line="240" w:lineRule="auto"/>
        <w:ind w:left="0"/>
        <w:jc w:val="both"/>
        <w:rPr>
          <w:rFonts w:ascii="Arial" w:hAnsi="Arial" w:cs="Arial"/>
          <w:b/>
          <w:sz w:val="24"/>
          <w:szCs w:val="24"/>
        </w:rPr>
      </w:pPr>
      <w:r w:rsidRPr="00B1736B">
        <w:rPr>
          <w:rFonts w:ascii="Arial" w:hAnsi="Arial" w:cs="Arial"/>
          <w:b/>
          <w:sz w:val="24"/>
          <w:szCs w:val="24"/>
        </w:rPr>
        <w:t xml:space="preserve">Inequidad laboral: </w:t>
      </w:r>
      <w:r w:rsidRPr="00B1736B">
        <w:rPr>
          <w:rFonts w:ascii="Arial" w:hAnsi="Arial" w:cs="Arial"/>
          <w:sz w:val="24"/>
          <w:szCs w:val="24"/>
        </w:rPr>
        <w:t>Asignación de funciones a menosprecio del trabajador.</w:t>
      </w:r>
    </w:p>
    <w:p w14:paraId="4F93B2B5" w14:textId="77777777" w:rsidR="00A6634F" w:rsidRPr="00B1736B" w:rsidRDefault="00A6634F" w:rsidP="00A6634F">
      <w:pPr>
        <w:pStyle w:val="Prrafodelista"/>
        <w:tabs>
          <w:tab w:val="left" w:pos="284"/>
        </w:tabs>
        <w:ind w:left="0"/>
        <w:jc w:val="both"/>
        <w:rPr>
          <w:rFonts w:ascii="Arial" w:hAnsi="Arial" w:cs="Arial"/>
          <w:b/>
          <w:sz w:val="24"/>
          <w:szCs w:val="24"/>
        </w:rPr>
      </w:pPr>
    </w:p>
    <w:p w14:paraId="703BA889" w14:textId="77777777" w:rsidR="00A6634F" w:rsidRPr="00B1736B" w:rsidRDefault="00A6634F" w:rsidP="00A6634F">
      <w:pPr>
        <w:pStyle w:val="Prrafodelista"/>
        <w:tabs>
          <w:tab w:val="left" w:pos="284"/>
        </w:tabs>
        <w:autoSpaceDE w:val="0"/>
        <w:autoSpaceDN w:val="0"/>
        <w:adjustRightInd w:val="0"/>
        <w:spacing w:after="0" w:line="240" w:lineRule="auto"/>
        <w:ind w:left="0"/>
        <w:jc w:val="both"/>
        <w:rPr>
          <w:rFonts w:ascii="Arial" w:hAnsi="Arial" w:cs="Arial"/>
          <w:b/>
          <w:sz w:val="24"/>
          <w:szCs w:val="24"/>
        </w:rPr>
      </w:pPr>
      <w:r w:rsidRPr="00B1736B">
        <w:rPr>
          <w:rFonts w:ascii="Arial" w:hAnsi="Arial" w:cs="Arial"/>
          <w:b/>
          <w:sz w:val="24"/>
          <w:szCs w:val="24"/>
        </w:rPr>
        <w:t xml:space="preserve">Desprotección laboral: </w:t>
      </w:r>
      <w:r w:rsidRPr="00B1736B">
        <w:rPr>
          <w:rFonts w:ascii="Arial" w:hAnsi="Arial" w:cs="Arial"/>
          <w:sz w:val="24"/>
          <w:szCs w:val="24"/>
        </w:rPr>
        <w:t xml:space="preserve">Toda conducta tendiente a poner en riesgo la integridad y la seguridad del trabajador mediante órdenes o asignación de funciones sin el cumplimiento de los requisitos mínimos de protección y seguridad para el trabajador. </w:t>
      </w:r>
    </w:p>
    <w:p w14:paraId="3BBD875B" w14:textId="77777777" w:rsidR="00A6634F" w:rsidRPr="00B1736B" w:rsidRDefault="00A6634F" w:rsidP="00A6634F">
      <w:pPr>
        <w:autoSpaceDE w:val="0"/>
        <w:autoSpaceDN w:val="0"/>
        <w:adjustRightInd w:val="0"/>
        <w:spacing w:after="0" w:line="240" w:lineRule="auto"/>
        <w:jc w:val="both"/>
        <w:rPr>
          <w:rFonts w:ascii="Arial" w:hAnsi="Arial" w:cs="Arial"/>
          <w:b/>
          <w:sz w:val="24"/>
          <w:szCs w:val="24"/>
        </w:rPr>
      </w:pPr>
    </w:p>
    <w:p w14:paraId="70FE8400" w14:textId="77777777" w:rsidR="00A6634F" w:rsidRPr="00B1736B" w:rsidRDefault="00A6634F" w:rsidP="00A6634F">
      <w:pPr>
        <w:pStyle w:val="Default"/>
        <w:numPr>
          <w:ilvl w:val="1"/>
          <w:numId w:val="5"/>
        </w:numPr>
        <w:tabs>
          <w:tab w:val="left" w:pos="284"/>
        </w:tabs>
        <w:ind w:left="0" w:firstLine="0"/>
        <w:jc w:val="both"/>
        <w:rPr>
          <w:b/>
        </w:rPr>
      </w:pPr>
      <w:r w:rsidRPr="00B1736B">
        <w:rPr>
          <w:b/>
        </w:rPr>
        <w:t>Pautas de Convivencia Laboral</w:t>
      </w:r>
    </w:p>
    <w:p w14:paraId="6F1ADAF3" w14:textId="77777777" w:rsidR="00A6634F" w:rsidRPr="00B1736B" w:rsidRDefault="00A6634F" w:rsidP="00A6634F">
      <w:pPr>
        <w:pStyle w:val="Default"/>
        <w:jc w:val="both"/>
      </w:pPr>
    </w:p>
    <w:p w14:paraId="744E8C4B" w14:textId="77777777" w:rsidR="00A6634F" w:rsidRPr="009E3D17" w:rsidRDefault="00A6634F" w:rsidP="00A6634F">
      <w:pPr>
        <w:pStyle w:val="Default"/>
        <w:numPr>
          <w:ilvl w:val="0"/>
          <w:numId w:val="7"/>
        </w:numPr>
        <w:tabs>
          <w:tab w:val="left" w:pos="284"/>
        </w:tabs>
        <w:spacing w:after="77"/>
        <w:ind w:left="0" w:firstLine="0"/>
        <w:jc w:val="both"/>
      </w:pPr>
      <w:r w:rsidRPr="009E3D17">
        <w:t>Ser respetuosos en el trato con los demás.</w:t>
      </w:r>
    </w:p>
    <w:p w14:paraId="0469085E" w14:textId="77777777" w:rsidR="00A6634F" w:rsidRPr="009E3D17" w:rsidRDefault="00A6634F" w:rsidP="00A6634F">
      <w:pPr>
        <w:pStyle w:val="Prrafodelista"/>
        <w:numPr>
          <w:ilvl w:val="0"/>
          <w:numId w:val="7"/>
        </w:numPr>
        <w:tabs>
          <w:tab w:val="left" w:pos="284"/>
        </w:tabs>
        <w:autoSpaceDE w:val="0"/>
        <w:autoSpaceDN w:val="0"/>
        <w:adjustRightInd w:val="0"/>
        <w:spacing w:after="77" w:line="240" w:lineRule="auto"/>
        <w:ind w:left="0" w:firstLine="0"/>
        <w:jc w:val="both"/>
        <w:rPr>
          <w:rFonts w:ascii="Arial" w:hAnsi="Arial" w:cs="Arial"/>
          <w:color w:val="000000"/>
          <w:sz w:val="24"/>
          <w:szCs w:val="24"/>
        </w:rPr>
      </w:pPr>
      <w:r w:rsidRPr="009E3D17">
        <w:rPr>
          <w:rFonts w:ascii="Arial" w:hAnsi="Arial" w:cs="Arial"/>
          <w:color w:val="000000"/>
          <w:sz w:val="24"/>
          <w:szCs w:val="24"/>
        </w:rPr>
        <w:t>Ofrecer una disculpa cuando sea necesario.</w:t>
      </w:r>
    </w:p>
    <w:p w14:paraId="4C72C003" w14:textId="77777777" w:rsidR="00A6634F" w:rsidRPr="009E3D17" w:rsidRDefault="00A6634F" w:rsidP="00A6634F">
      <w:pPr>
        <w:pStyle w:val="Prrafodelista"/>
        <w:numPr>
          <w:ilvl w:val="0"/>
          <w:numId w:val="7"/>
        </w:numPr>
        <w:tabs>
          <w:tab w:val="left" w:pos="284"/>
        </w:tabs>
        <w:autoSpaceDE w:val="0"/>
        <w:autoSpaceDN w:val="0"/>
        <w:adjustRightInd w:val="0"/>
        <w:spacing w:after="77" w:line="240" w:lineRule="auto"/>
        <w:ind w:left="0" w:firstLine="0"/>
        <w:jc w:val="both"/>
        <w:rPr>
          <w:rFonts w:ascii="Arial" w:hAnsi="Arial" w:cs="Arial"/>
          <w:color w:val="000000"/>
          <w:sz w:val="24"/>
          <w:szCs w:val="24"/>
        </w:rPr>
      </w:pPr>
      <w:r w:rsidRPr="009E3D17">
        <w:rPr>
          <w:rFonts w:ascii="Arial" w:hAnsi="Arial" w:cs="Arial"/>
          <w:color w:val="000000"/>
          <w:sz w:val="24"/>
          <w:szCs w:val="24"/>
        </w:rPr>
        <w:t>Ser tolerante, aceptando las diferencias del otro.</w:t>
      </w:r>
    </w:p>
    <w:p w14:paraId="693CFFF7" w14:textId="77777777" w:rsidR="00A6634F" w:rsidRPr="009E3D17" w:rsidRDefault="00A6634F" w:rsidP="00A6634F">
      <w:pPr>
        <w:pStyle w:val="Prrafodelista"/>
        <w:numPr>
          <w:ilvl w:val="0"/>
          <w:numId w:val="7"/>
        </w:numPr>
        <w:tabs>
          <w:tab w:val="left" w:pos="284"/>
        </w:tabs>
        <w:autoSpaceDE w:val="0"/>
        <w:autoSpaceDN w:val="0"/>
        <w:adjustRightInd w:val="0"/>
        <w:spacing w:after="77" w:line="240" w:lineRule="auto"/>
        <w:ind w:left="0" w:firstLine="0"/>
        <w:jc w:val="both"/>
        <w:rPr>
          <w:rFonts w:ascii="Arial" w:hAnsi="Arial" w:cs="Arial"/>
          <w:color w:val="000000"/>
          <w:sz w:val="24"/>
          <w:szCs w:val="24"/>
        </w:rPr>
      </w:pPr>
      <w:r w:rsidRPr="009E3D17">
        <w:rPr>
          <w:rFonts w:ascii="Arial" w:hAnsi="Arial" w:cs="Arial"/>
          <w:color w:val="000000"/>
          <w:sz w:val="24"/>
          <w:szCs w:val="24"/>
        </w:rPr>
        <w:t>Contribuir con las buenas relaciones interpersonales, haciendo de los ambientes laborales, escenarios agradables para la formación y el crecimiento personal.</w:t>
      </w:r>
    </w:p>
    <w:p w14:paraId="64348E81" w14:textId="77777777" w:rsidR="00A6634F" w:rsidRPr="009E3D17" w:rsidRDefault="00A6634F" w:rsidP="00A6634F">
      <w:pPr>
        <w:pStyle w:val="Prrafodelista"/>
        <w:numPr>
          <w:ilvl w:val="0"/>
          <w:numId w:val="7"/>
        </w:numPr>
        <w:tabs>
          <w:tab w:val="left" w:pos="284"/>
        </w:tabs>
        <w:autoSpaceDE w:val="0"/>
        <w:autoSpaceDN w:val="0"/>
        <w:adjustRightInd w:val="0"/>
        <w:spacing w:after="77" w:line="240" w:lineRule="auto"/>
        <w:ind w:left="0" w:firstLine="0"/>
        <w:jc w:val="both"/>
        <w:rPr>
          <w:rFonts w:ascii="Arial" w:hAnsi="Arial" w:cs="Arial"/>
          <w:color w:val="000000"/>
          <w:sz w:val="24"/>
          <w:szCs w:val="24"/>
        </w:rPr>
      </w:pPr>
      <w:r w:rsidRPr="009E3D17">
        <w:rPr>
          <w:rFonts w:ascii="Arial" w:hAnsi="Arial" w:cs="Arial"/>
          <w:color w:val="000000"/>
          <w:sz w:val="24"/>
          <w:szCs w:val="24"/>
        </w:rPr>
        <w:t>Conservar siempre el bienestar de la empresa.</w:t>
      </w:r>
    </w:p>
    <w:p w14:paraId="4F4BDAA8" w14:textId="77777777" w:rsidR="00A6634F" w:rsidRPr="009E3D17" w:rsidRDefault="00A6634F" w:rsidP="00A6634F">
      <w:pPr>
        <w:pStyle w:val="Prrafodelista"/>
        <w:numPr>
          <w:ilvl w:val="0"/>
          <w:numId w:val="7"/>
        </w:numPr>
        <w:tabs>
          <w:tab w:val="left" w:pos="284"/>
        </w:tabs>
        <w:autoSpaceDE w:val="0"/>
        <w:autoSpaceDN w:val="0"/>
        <w:adjustRightInd w:val="0"/>
        <w:spacing w:after="77" w:line="240" w:lineRule="auto"/>
        <w:ind w:left="0" w:firstLine="0"/>
        <w:jc w:val="both"/>
        <w:rPr>
          <w:rFonts w:ascii="Arial" w:hAnsi="Arial" w:cs="Arial"/>
          <w:color w:val="000000"/>
          <w:sz w:val="24"/>
          <w:szCs w:val="24"/>
        </w:rPr>
      </w:pPr>
      <w:r w:rsidRPr="009E3D17">
        <w:rPr>
          <w:rFonts w:ascii="Arial" w:hAnsi="Arial" w:cs="Arial"/>
          <w:color w:val="000000"/>
          <w:sz w:val="24"/>
          <w:szCs w:val="24"/>
        </w:rPr>
        <w:t>Participar de las actividades brindadas por la empresa, para fomentar el buen clima organizacional.</w:t>
      </w:r>
    </w:p>
    <w:p w14:paraId="2C10392C" w14:textId="77777777" w:rsidR="00A6634F" w:rsidRPr="009E3D17" w:rsidRDefault="00A6634F" w:rsidP="00A6634F">
      <w:pPr>
        <w:pStyle w:val="Prrafodelista"/>
        <w:numPr>
          <w:ilvl w:val="0"/>
          <w:numId w:val="7"/>
        </w:numPr>
        <w:tabs>
          <w:tab w:val="left" w:pos="284"/>
        </w:tabs>
        <w:autoSpaceDE w:val="0"/>
        <w:autoSpaceDN w:val="0"/>
        <w:adjustRightInd w:val="0"/>
        <w:spacing w:after="77" w:line="240" w:lineRule="auto"/>
        <w:ind w:left="0" w:firstLine="0"/>
        <w:jc w:val="both"/>
        <w:rPr>
          <w:rFonts w:ascii="Arial" w:hAnsi="Arial" w:cs="Arial"/>
          <w:color w:val="000000"/>
          <w:sz w:val="24"/>
          <w:szCs w:val="24"/>
        </w:rPr>
      </w:pPr>
      <w:r w:rsidRPr="009E3D17">
        <w:rPr>
          <w:rFonts w:ascii="Arial" w:hAnsi="Arial" w:cs="Arial"/>
          <w:color w:val="000000"/>
          <w:sz w:val="24"/>
          <w:szCs w:val="24"/>
        </w:rPr>
        <w:t>Tener sentido de pertenencia por la empresa, apropiándose de ella para su crecimiento y el mejoramiento continuo de la convivencia laboral.</w:t>
      </w:r>
    </w:p>
    <w:p w14:paraId="056E142C" w14:textId="77777777" w:rsidR="00A6634F" w:rsidRPr="009E3D17" w:rsidRDefault="00A6634F" w:rsidP="00A6634F">
      <w:pPr>
        <w:pStyle w:val="Prrafodelista"/>
        <w:numPr>
          <w:ilvl w:val="0"/>
          <w:numId w:val="7"/>
        </w:numPr>
        <w:tabs>
          <w:tab w:val="left" w:pos="284"/>
        </w:tabs>
        <w:autoSpaceDE w:val="0"/>
        <w:autoSpaceDN w:val="0"/>
        <w:adjustRightInd w:val="0"/>
        <w:spacing w:after="77" w:line="240" w:lineRule="auto"/>
        <w:ind w:left="0" w:firstLine="0"/>
        <w:jc w:val="both"/>
        <w:rPr>
          <w:rFonts w:ascii="Arial" w:hAnsi="Arial" w:cs="Arial"/>
          <w:color w:val="000000"/>
          <w:sz w:val="24"/>
          <w:szCs w:val="24"/>
        </w:rPr>
      </w:pPr>
      <w:r w:rsidRPr="009E3D17">
        <w:rPr>
          <w:rFonts w:ascii="Arial" w:hAnsi="Arial" w:cs="Arial"/>
          <w:color w:val="000000"/>
          <w:sz w:val="24"/>
          <w:szCs w:val="24"/>
        </w:rPr>
        <w:t>Manejar siempre la honestidad para el desarrollo de las actividades.</w:t>
      </w:r>
    </w:p>
    <w:p w14:paraId="6B087E86" w14:textId="77777777" w:rsidR="00A6634F" w:rsidRPr="009E3D17" w:rsidRDefault="00A6634F" w:rsidP="00A6634F">
      <w:pPr>
        <w:pStyle w:val="Prrafodelista"/>
        <w:numPr>
          <w:ilvl w:val="0"/>
          <w:numId w:val="7"/>
        </w:numPr>
        <w:tabs>
          <w:tab w:val="left" w:pos="284"/>
        </w:tabs>
        <w:autoSpaceDE w:val="0"/>
        <w:autoSpaceDN w:val="0"/>
        <w:adjustRightInd w:val="0"/>
        <w:spacing w:after="77" w:line="240" w:lineRule="auto"/>
        <w:ind w:left="0" w:firstLine="0"/>
        <w:jc w:val="both"/>
        <w:rPr>
          <w:rFonts w:ascii="Arial" w:hAnsi="Arial" w:cs="Arial"/>
          <w:color w:val="000000"/>
          <w:sz w:val="24"/>
          <w:szCs w:val="24"/>
        </w:rPr>
      </w:pPr>
      <w:r w:rsidRPr="009E3D17">
        <w:rPr>
          <w:rFonts w:ascii="Arial" w:hAnsi="Arial" w:cs="Arial"/>
          <w:color w:val="000000"/>
          <w:sz w:val="24"/>
          <w:szCs w:val="24"/>
        </w:rPr>
        <w:t>Ser responsable en las labores, así como también en las acciones.</w:t>
      </w:r>
    </w:p>
    <w:p w14:paraId="3FEAD0C4" w14:textId="77777777" w:rsidR="00A6634F" w:rsidRDefault="00A6634F" w:rsidP="00A6634F">
      <w:pPr>
        <w:pStyle w:val="Prrafodelista"/>
        <w:numPr>
          <w:ilvl w:val="0"/>
          <w:numId w:val="7"/>
        </w:numPr>
        <w:tabs>
          <w:tab w:val="left" w:pos="284"/>
        </w:tabs>
        <w:autoSpaceDE w:val="0"/>
        <w:autoSpaceDN w:val="0"/>
        <w:adjustRightInd w:val="0"/>
        <w:spacing w:after="77" w:line="240" w:lineRule="auto"/>
        <w:ind w:left="0" w:firstLine="0"/>
        <w:jc w:val="both"/>
        <w:rPr>
          <w:rFonts w:ascii="Arial" w:hAnsi="Arial" w:cs="Arial"/>
          <w:color w:val="000000"/>
          <w:sz w:val="24"/>
          <w:szCs w:val="24"/>
        </w:rPr>
      </w:pPr>
      <w:r w:rsidRPr="009E3D17">
        <w:rPr>
          <w:rFonts w:ascii="Arial" w:hAnsi="Arial" w:cs="Arial"/>
          <w:color w:val="000000"/>
          <w:sz w:val="24"/>
          <w:szCs w:val="24"/>
        </w:rPr>
        <w:t>Aplicar siempre la ética y los valores en el momento de interactuar con los compañeros.</w:t>
      </w:r>
    </w:p>
    <w:p w14:paraId="2E57D33C" w14:textId="77777777" w:rsidR="00A6634F" w:rsidRPr="00912961" w:rsidRDefault="00A6634F" w:rsidP="00A6634F">
      <w:pPr>
        <w:pStyle w:val="Prrafodelista"/>
        <w:autoSpaceDE w:val="0"/>
        <w:autoSpaceDN w:val="0"/>
        <w:adjustRightInd w:val="0"/>
        <w:spacing w:after="77" w:line="240" w:lineRule="auto"/>
        <w:jc w:val="both"/>
        <w:rPr>
          <w:rFonts w:ascii="Arial" w:hAnsi="Arial" w:cs="Arial"/>
          <w:color w:val="000000"/>
          <w:sz w:val="24"/>
          <w:szCs w:val="24"/>
        </w:rPr>
      </w:pPr>
    </w:p>
    <w:p w14:paraId="7A4F6B14" w14:textId="77777777" w:rsidR="00A6634F" w:rsidRPr="00B1736B" w:rsidRDefault="00A6634F" w:rsidP="00A6634F">
      <w:pPr>
        <w:pStyle w:val="Default"/>
        <w:numPr>
          <w:ilvl w:val="1"/>
          <w:numId w:val="5"/>
        </w:numPr>
        <w:tabs>
          <w:tab w:val="left" w:pos="284"/>
        </w:tabs>
        <w:ind w:left="0" w:firstLine="0"/>
        <w:jc w:val="both"/>
        <w:rPr>
          <w:b/>
          <w:bCs/>
        </w:rPr>
      </w:pPr>
      <w:r w:rsidRPr="00B1736B">
        <w:rPr>
          <w:b/>
          <w:bCs/>
        </w:rPr>
        <w:t xml:space="preserve">Derechos </w:t>
      </w:r>
    </w:p>
    <w:p w14:paraId="53CBC6A4" w14:textId="77777777" w:rsidR="00A6634F" w:rsidRPr="00B1736B" w:rsidRDefault="00A6634F" w:rsidP="00A6634F">
      <w:pPr>
        <w:pStyle w:val="Default"/>
        <w:jc w:val="both"/>
      </w:pPr>
    </w:p>
    <w:p w14:paraId="4B905C77" w14:textId="77777777" w:rsidR="00A6634F" w:rsidRPr="009E3D17" w:rsidRDefault="00A6634F" w:rsidP="00A6634F">
      <w:pPr>
        <w:pStyle w:val="Default"/>
        <w:numPr>
          <w:ilvl w:val="0"/>
          <w:numId w:val="8"/>
        </w:numPr>
        <w:tabs>
          <w:tab w:val="left" w:pos="284"/>
        </w:tabs>
        <w:spacing w:after="76"/>
        <w:ind w:left="0" w:firstLine="0"/>
        <w:jc w:val="both"/>
      </w:pPr>
      <w:r w:rsidRPr="009E3D17">
        <w:t>Toda la población trabajadora tendrá la libertad de expresar las sugerencias con respecto a mantener el buen clima organizacional.</w:t>
      </w:r>
    </w:p>
    <w:p w14:paraId="7C3827BB" w14:textId="77777777" w:rsidR="00A6634F" w:rsidRPr="009E3D17" w:rsidRDefault="00A6634F" w:rsidP="00A6634F">
      <w:pPr>
        <w:pStyle w:val="Default"/>
        <w:numPr>
          <w:ilvl w:val="0"/>
          <w:numId w:val="8"/>
        </w:numPr>
        <w:tabs>
          <w:tab w:val="left" w:pos="284"/>
        </w:tabs>
        <w:spacing w:after="76"/>
        <w:ind w:left="0" w:firstLine="0"/>
        <w:jc w:val="both"/>
      </w:pPr>
      <w:r w:rsidRPr="009E3D17">
        <w:lastRenderedPageBreak/>
        <w:t>No se hará discriminación ni acepción de personas en ninguna de las diferentes áreas.</w:t>
      </w:r>
    </w:p>
    <w:p w14:paraId="11591D5C" w14:textId="77777777" w:rsidR="00A6634F" w:rsidRPr="009E3D17" w:rsidRDefault="00A6634F" w:rsidP="00A6634F">
      <w:pPr>
        <w:pStyle w:val="Default"/>
        <w:numPr>
          <w:ilvl w:val="0"/>
          <w:numId w:val="8"/>
        </w:numPr>
        <w:tabs>
          <w:tab w:val="left" w:pos="284"/>
        </w:tabs>
        <w:spacing w:after="76"/>
        <w:ind w:left="0" w:firstLine="0"/>
        <w:jc w:val="both"/>
      </w:pPr>
      <w:r w:rsidRPr="009E3D17">
        <w:t>Siempre se atenderá de manera prudente y confidencial las quejas por acoso laboral, garantizando que se hayan tomado las medidas suficientes para solucionarlas.</w:t>
      </w:r>
    </w:p>
    <w:p w14:paraId="22C7FF9B" w14:textId="77777777" w:rsidR="00A6634F" w:rsidRPr="009E3D17" w:rsidRDefault="00A6634F" w:rsidP="00A6634F">
      <w:pPr>
        <w:pStyle w:val="Default"/>
        <w:numPr>
          <w:ilvl w:val="0"/>
          <w:numId w:val="8"/>
        </w:numPr>
        <w:tabs>
          <w:tab w:val="left" w:pos="284"/>
        </w:tabs>
        <w:ind w:left="0" w:firstLine="0"/>
        <w:jc w:val="both"/>
      </w:pPr>
      <w:r w:rsidRPr="009E3D17">
        <w:t>Los ambientes laborales gozaran de sana convivencia.</w:t>
      </w:r>
    </w:p>
    <w:p w14:paraId="6DA5A516" w14:textId="77777777" w:rsidR="00A6634F" w:rsidRPr="009E3D17" w:rsidRDefault="00A6634F" w:rsidP="00A6634F">
      <w:pPr>
        <w:pStyle w:val="Default"/>
        <w:numPr>
          <w:ilvl w:val="0"/>
          <w:numId w:val="8"/>
        </w:numPr>
        <w:tabs>
          <w:tab w:val="left" w:pos="284"/>
        </w:tabs>
        <w:ind w:left="0" w:firstLine="0"/>
        <w:jc w:val="both"/>
      </w:pPr>
      <w:r w:rsidRPr="009E3D17">
        <w:t>Todos los trabajadores de las diferentes áreas tendrán un buen trato de parte de sus superiores como de los compañeros de trabajo.</w:t>
      </w:r>
    </w:p>
    <w:p w14:paraId="06BB3DA6" w14:textId="77777777" w:rsidR="00A6634F" w:rsidRPr="009E3D17" w:rsidRDefault="00A6634F" w:rsidP="00A6634F">
      <w:pPr>
        <w:pStyle w:val="Default"/>
        <w:ind w:left="720"/>
        <w:jc w:val="both"/>
      </w:pPr>
    </w:p>
    <w:p w14:paraId="5838B822" w14:textId="77777777" w:rsidR="00A6634F" w:rsidRPr="00B1736B" w:rsidRDefault="00A6634F" w:rsidP="00A6634F">
      <w:pPr>
        <w:pStyle w:val="Prrafodelista"/>
        <w:numPr>
          <w:ilvl w:val="1"/>
          <w:numId w:val="5"/>
        </w:numPr>
        <w:tabs>
          <w:tab w:val="left" w:pos="284"/>
        </w:tabs>
        <w:ind w:left="0" w:firstLine="0"/>
        <w:jc w:val="both"/>
        <w:rPr>
          <w:rFonts w:ascii="Arial" w:hAnsi="Arial" w:cs="Arial"/>
          <w:sz w:val="24"/>
          <w:szCs w:val="24"/>
        </w:rPr>
      </w:pPr>
      <w:r w:rsidRPr="00B1736B">
        <w:rPr>
          <w:rFonts w:ascii="Arial" w:hAnsi="Arial" w:cs="Arial"/>
          <w:b/>
          <w:sz w:val="24"/>
          <w:szCs w:val="24"/>
        </w:rPr>
        <w:t>Ámbito de Aplicación</w:t>
      </w:r>
    </w:p>
    <w:p w14:paraId="12FCDE59" w14:textId="77777777" w:rsidR="00A6634F" w:rsidRPr="00B1736B" w:rsidRDefault="00A6634F" w:rsidP="00A6634F">
      <w:pPr>
        <w:jc w:val="both"/>
        <w:rPr>
          <w:rFonts w:ascii="Arial" w:hAnsi="Arial" w:cs="Arial"/>
          <w:sz w:val="24"/>
          <w:szCs w:val="24"/>
        </w:rPr>
      </w:pPr>
      <w:r w:rsidRPr="00B1736B">
        <w:rPr>
          <w:rFonts w:ascii="Arial" w:hAnsi="Arial" w:cs="Arial"/>
          <w:sz w:val="24"/>
          <w:szCs w:val="24"/>
        </w:rPr>
        <w:t>El manual de convivencia se aplicará en las relaciones de orden laboral, relacionadas con el ejercicio del trabaj</w:t>
      </w:r>
      <w:r>
        <w:rPr>
          <w:rFonts w:ascii="Arial" w:hAnsi="Arial" w:cs="Arial"/>
          <w:sz w:val="24"/>
          <w:szCs w:val="24"/>
        </w:rPr>
        <w:t>o en la empresa Piedecuestana de Servicios Públicos ESP.</w:t>
      </w:r>
    </w:p>
    <w:p w14:paraId="09EAC8B0" w14:textId="77777777" w:rsidR="00A6634F" w:rsidRPr="00B1736B" w:rsidRDefault="00A6634F" w:rsidP="00A6634F">
      <w:pPr>
        <w:pStyle w:val="Default"/>
        <w:numPr>
          <w:ilvl w:val="1"/>
          <w:numId w:val="5"/>
        </w:numPr>
        <w:tabs>
          <w:tab w:val="left" w:pos="284"/>
        </w:tabs>
        <w:ind w:left="0" w:firstLine="0"/>
        <w:jc w:val="both"/>
      </w:pPr>
      <w:r w:rsidRPr="00B1736B">
        <w:rPr>
          <w:b/>
          <w:bCs/>
        </w:rPr>
        <w:t xml:space="preserve">Procedimiento Sancionatorio   </w:t>
      </w:r>
    </w:p>
    <w:p w14:paraId="0F21BEF0" w14:textId="77777777" w:rsidR="00A6634F" w:rsidRPr="00B1736B" w:rsidRDefault="00A6634F" w:rsidP="00A6634F">
      <w:pPr>
        <w:pStyle w:val="Default"/>
        <w:ind w:left="1146"/>
        <w:jc w:val="both"/>
      </w:pPr>
    </w:p>
    <w:p w14:paraId="1CA6BD1B" w14:textId="77777777" w:rsidR="00A6634F" w:rsidRPr="00FA73B0" w:rsidRDefault="00A6634F" w:rsidP="00A6634F">
      <w:pPr>
        <w:tabs>
          <w:tab w:val="left" w:pos="284"/>
        </w:tabs>
        <w:jc w:val="both"/>
        <w:rPr>
          <w:rFonts w:ascii="Arial" w:hAnsi="Arial" w:cs="Arial"/>
          <w:sz w:val="24"/>
          <w:szCs w:val="24"/>
        </w:rPr>
      </w:pPr>
      <w:r>
        <w:rPr>
          <w:rFonts w:ascii="Arial" w:hAnsi="Arial" w:cs="Arial"/>
          <w:sz w:val="24"/>
          <w:szCs w:val="24"/>
        </w:rPr>
        <w:t>Control Interno Disciplinario</w:t>
      </w:r>
      <w:r w:rsidRPr="00B1736B">
        <w:rPr>
          <w:rFonts w:ascii="Arial" w:hAnsi="Arial" w:cs="Arial"/>
          <w:sz w:val="24"/>
          <w:szCs w:val="24"/>
        </w:rPr>
        <w:t xml:space="preserve"> será </w:t>
      </w:r>
      <w:r>
        <w:rPr>
          <w:rFonts w:ascii="Arial" w:hAnsi="Arial" w:cs="Arial"/>
          <w:sz w:val="24"/>
          <w:szCs w:val="24"/>
        </w:rPr>
        <w:t>l</w:t>
      </w:r>
      <w:r w:rsidRPr="00B1736B">
        <w:rPr>
          <w:rFonts w:ascii="Arial" w:hAnsi="Arial" w:cs="Arial"/>
          <w:sz w:val="24"/>
          <w:szCs w:val="24"/>
        </w:rPr>
        <w:t>a</w:t>
      </w:r>
      <w:r>
        <w:rPr>
          <w:rFonts w:ascii="Arial" w:hAnsi="Arial" w:cs="Arial"/>
          <w:sz w:val="24"/>
          <w:szCs w:val="24"/>
        </w:rPr>
        <w:t xml:space="preserve"> oficina</w:t>
      </w:r>
      <w:r w:rsidRPr="00B1736B">
        <w:rPr>
          <w:rFonts w:ascii="Arial" w:hAnsi="Arial" w:cs="Arial"/>
          <w:sz w:val="24"/>
          <w:szCs w:val="24"/>
        </w:rPr>
        <w:t xml:space="preserve"> encargada de tomar las medidas en lo concerniente a las sanciones, teniendo como base lo estipulado en el reglamento interno de trabajo; así como también lo descrito en la </w:t>
      </w:r>
      <w:r>
        <w:rPr>
          <w:rFonts w:ascii="Arial" w:hAnsi="Arial" w:cs="Arial"/>
          <w:sz w:val="24"/>
          <w:szCs w:val="24"/>
        </w:rPr>
        <w:t>R</w:t>
      </w:r>
      <w:r w:rsidRPr="00B1736B">
        <w:rPr>
          <w:rFonts w:ascii="Arial" w:hAnsi="Arial" w:cs="Arial"/>
          <w:sz w:val="24"/>
          <w:szCs w:val="24"/>
        </w:rPr>
        <w:t>esolución 1010 de 2006 en donde se espe</w:t>
      </w:r>
      <w:r>
        <w:rPr>
          <w:rFonts w:ascii="Arial" w:hAnsi="Arial" w:cs="Arial"/>
          <w:sz w:val="24"/>
          <w:szCs w:val="24"/>
        </w:rPr>
        <w:t>cifica claramente cómo proceder.</w:t>
      </w:r>
    </w:p>
    <w:p w14:paraId="43B165F6" w14:textId="77777777" w:rsidR="00A6634F" w:rsidRPr="00B1736B" w:rsidRDefault="00A6634F" w:rsidP="00A6634F">
      <w:pPr>
        <w:jc w:val="both"/>
        <w:rPr>
          <w:rFonts w:ascii="Arial" w:hAnsi="Arial" w:cs="Arial"/>
          <w:b/>
          <w:sz w:val="24"/>
          <w:szCs w:val="24"/>
        </w:rPr>
      </w:pPr>
      <w:r w:rsidRPr="00B1736B">
        <w:rPr>
          <w:rFonts w:ascii="Arial" w:hAnsi="Arial" w:cs="Arial"/>
          <w:b/>
          <w:sz w:val="24"/>
          <w:szCs w:val="24"/>
        </w:rPr>
        <w:t>Lineamientos del Comité de Convivencia Laboral</w:t>
      </w:r>
      <w:r>
        <w:rPr>
          <w:rFonts w:ascii="Arial" w:hAnsi="Arial" w:cs="Arial"/>
          <w:b/>
          <w:sz w:val="24"/>
          <w:szCs w:val="24"/>
        </w:rPr>
        <w:t xml:space="preserve"> CCL</w:t>
      </w:r>
    </w:p>
    <w:p w14:paraId="07A16E34" w14:textId="77777777" w:rsidR="00A6634F" w:rsidRPr="00B1736B" w:rsidRDefault="00A6634F" w:rsidP="00A6634F">
      <w:pPr>
        <w:tabs>
          <w:tab w:val="left" w:pos="284"/>
        </w:tabs>
        <w:jc w:val="both"/>
        <w:rPr>
          <w:rFonts w:ascii="Arial" w:hAnsi="Arial" w:cs="Arial"/>
          <w:b/>
          <w:sz w:val="24"/>
          <w:szCs w:val="24"/>
        </w:rPr>
      </w:pPr>
      <w:r w:rsidRPr="00B1736B">
        <w:rPr>
          <w:rFonts w:ascii="Arial" w:hAnsi="Arial" w:cs="Arial"/>
          <w:b/>
          <w:sz w:val="24"/>
          <w:szCs w:val="24"/>
        </w:rPr>
        <w:t>4.1. Conformación</w:t>
      </w:r>
    </w:p>
    <w:p w14:paraId="570D8094" w14:textId="77777777" w:rsidR="00A6634F" w:rsidRDefault="00A6634F" w:rsidP="00A6634F">
      <w:pPr>
        <w:jc w:val="both"/>
        <w:rPr>
          <w:rFonts w:ascii="Arial" w:hAnsi="Arial" w:cs="Arial"/>
          <w:b/>
          <w:sz w:val="24"/>
          <w:szCs w:val="24"/>
        </w:rPr>
      </w:pPr>
      <w:r w:rsidRPr="00B1736B">
        <w:rPr>
          <w:rFonts w:ascii="Arial" w:hAnsi="Arial" w:cs="Arial"/>
          <w:b/>
          <w:sz w:val="24"/>
          <w:szCs w:val="24"/>
        </w:rPr>
        <w:t>4.1.1. Integrantes</w:t>
      </w:r>
    </w:p>
    <w:p w14:paraId="3C0A96BE" w14:textId="77777777" w:rsidR="00A6634F" w:rsidRDefault="00A6634F" w:rsidP="00A6634F">
      <w:pPr>
        <w:jc w:val="both"/>
        <w:rPr>
          <w:rFonts w:ascii="Arial" w:hAnsi="Arial" w:cs="Arial"/>
          <w:color w:val="000000"/>
          <w:sz w:val="24"/>
          <w:szCs w:val="24"/>
          <w:shd w:val="clear" w:color="auto" w:fill="FFFFFF"/>
        </w:rPr>
      </w:pPr>
      <w:r w:rsidRPr="00B1736B">
        <w:rPr>
          <w:rFonts w:ascii="Arial" w:hAnsi="Arial" w:cs="Arial"/>
          <w:color w:val="000000"/>
          <w:sz w:val="24"/>
          <w:szCs w:val="24"/>
          <w:shd w:val="clear" w:color="auto" w:fill="FFFFFF"/>
        </w:rPr>
        <w:t xml:space="preserve">El Comité de Convivencia Laboral </w:t>
      </w:r>
      <w:r>
        <w:rPr>
          <w:rFonts w:ascii="Arial" w:hAnsi="Arial" w:cs="Arial"/>
          <w:color w:val="000000"/>
          <w:sz w:val="24"/>
          <w:szCs w:val="24"/>
          <w:shd w:val="clear" w:color="auto" w:fill="FFFFFF"/>
        </w:rPr>
        <w:t xml:space="preserve">CCL </w:t>
      </w:r>
      <w:r w:rsidRPr="00B1736B">
        <w:rPr>
          <w:rFonts w:ascii="Arial" w:hAnsi="Arial" w:cs="Arial"/>
          <w:color w:val="000000"/>
          <w:sz w:val="24"/>
          <w:szCs w:val="24"/>
          <w:shd w:val="clear" w:color="auto" w:fill="FFFFFF"/>
        </w:rPr>
        <w:t>estará compuesto por un número igual de representantes del empleador y de los trabajadores,</w:t>
      </w:r>
      <w:r>
        <w:rPr>
          <w:rFonts w:ascii="Arial" w:hAnsi="Arial" w:cs="Arial"/>
          <w:color w:val="000000"/>
          <w:sz w:val="24"/>
          <w:szCs w:val="24"/>
          <w:shd w:val="clear" w:color="auto" w:fill="FFFFFF"/>
        </w:rPr>
        <w:t xml:space="preserve"> con sus respectivos suplentes, así:</w:t>
      </w:r>
    </w:p>
    <w:p w14:paraId="7D45BCDA" w14:textId="77777777" w:rsidR="00A6634F" w:rsidRPr="003175B3" w:rsidRDefault="00A6634F" w:rsidP="00A6634F">
      <w:pPr>
        <w:numPr>
          <w:ilvl w:val="0"/>
          <w:numId w:val="9"/>
        </w:numPr>
        <w:tabs>
          <w:tab w:val="left" w:pos="-720"/>
          <w:tab w:val="left" w:pos="0"/>
        </w:tabs>
        <w:suppressAutoHyphens/>
        <w:spacing w:after="0" w:line="240" w:lineRule="auto"/>
        <w:ind w:left="284" w:hanging="284"/>
        <w:jc w:val="both"/>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t>Con menos de 20 trabajadores, un representante por cada una de las partes, con sus respectivos suplentes, total 4.</w:t>
      </w:r>
    </w:p>
    <w:p w14:paraId="776B027C" w14:textId="77777777" w:rsidR="00A6634F" w:rsidRPr="003175B3" w:rsidRDefault="00A6634F" w:rsidP="00A6634F">
      <w:pPr>
        <w:tabs>
          <w:tab w:val="left" w:pos="-720"/>
          <w:tab w:val="left" w:pos="0"/>
        </w:tabs>
        <w:suppressAutoHyphens/>
        <w:spacing w:after="0" w:line="240" w:lineRule="auto"/>
        <w:ind w:left="284"/>
        <w:jc w:val="both"/>
        <w:rPr>
          <w:rFonts w:ascii="Arial" w:eastAsia="Times New Roman" w:hAnsi="Arial" w:cs="Times New Roman"/>
          <w:spacing w:val="-2"/>
          <w:sz w:val="24"/>
          <w:szCs w:val="24"/>
          <w:lang w:val="es-ES" w:eastAsia="es-ES"/>
        </w:rPr>
      </w:pPr>
    </w:p>
    <w:p w14:paraId="5F4B42A9" w14:textId="77777777" w:rsidR="00A6634F" w:rsidRPr="003175B3" w:rsidRDefault="00A6634F" w:rsidP="00A6634F">
      <w:pPr>
        <w:numPr>
          <w:ilvl w:val="0"/>
          <w:numId w:val="9"/>
        </w:numPr>
        <w:tabs>
          <w:tab w:val="left" w:pos="-720"/>
          <w:tab w:val="left" w:pos="0"/>
        </w:tabs>
        <w:suppressAutoHyphens/>
        <w:spacing w:after="0" w:line="240" w:lineRule="auto"/>
        <w:ind w:left="284" w:hanging="284"/>
        <w:jc w:val="both"/>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t>Con más de 20 trabajadores, dos representantes por cada una de las partes, con sus respectivos suplentes, total 8.</w:t>
      </w:r>
    </w:p>
    <w:p w14:paraId="654931B9" w14:textId="77777777" w:rsidR="00A6634F" w:rsidRDefault="00A6634F" w:rsidP="00A6634F">
      <w:pPr>
        <w:jc w:val="both"/>
        <w:rPr>
          <w:rFonts w:ascii="Arial" w:hAnsi="Arial" w:cs="Arial"/>
          <w:sz w:val="24"/>
          <w:szCs w:val="24"/>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2101"/>
        <w:gridCol w:w="2193"/>
        <w:gridCol w:w="2101"/>
      </w:tblGrid>
      <w:tr w:rsidR="00A6634F" w:rsidRPr="003175B3" w14:paraId="5999EE87" w14:textId="77777777" w:rsidTr="00D96057">
        <w:trPr>
          <w:trHeight w:val="397"/>
        </w:trPr>
        <w:tc>
          <w:tcPr>
            <w:tcW w:w="1250" w:type="pct"/>
            <w:shd w:val="clear" w:color="auto" w:fill="76923C"/>
            <w:vAlign w:val="center"/>
          </w:tcPr>
          <w:p w14:paraId="4405685D"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b/>
                <w:spacing w:val="-2"/>
                <w:sz w:val="24"/>
                <w:szCs w:val="24"/>
                <w:lang w:val="es-ES" w:eastAsia="es-ES"/>
              </w:rPr>
            </w:pPr>
            <w:proofErr w:type="spellStart"/>
            <w:r w:rsidRPr="003175B3">
              <w:rPr>
                <w:rFonts w:ascii="Arial" w:eastAsia="Times New Roman" w:hAnsi="Arial" w:cs="Times New Roman"/>
                <w:b/>
                <w:spacing w:val="-2"/>
                <w:sz w:val="24"/>
                <w:szCs w:val="24"/>
                <w:lang w:val="es-ES" w:eastAsia="es-ES"/>
              </w:rPr>
              <w:t>N°</w:t>
            </w:r>
            <w:proofErr w:type="spellEnd"/>
            <w:r w:rsidRPr="003175B3">
              <w:rPr>
                <w:rFonts w:ascii="Arial" w:eastAsia="Times New Roman" w:hAnsi="Arial" w:cs="Times New Roman"/>
                <w:b/>
                <w:spacing w:val="-2"/>
                <w:sz w:val="24"/>
                <w:szCs w:val="24"/>
                <w:lang w:val="es-ES" w:eastAsia="es-ES"/>
              </w:rPr>
              <w:t xml:space="preserve"> EMPLEADOS</w:t>
            </w:r>
          </w:p>
        </w:tc>
        <w:tc>
          <w:tcPr>
            <w:tcW w:w="1250" w:type="pct"/>
            <w:shd w:val="clear" w:color="auto" w:fill="76923C"/>
            <w:vAlign w:val="center"/>
          </w:tcPr>
          <w:p w14:paraId="1E818FAE"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b/>
                <w:spacing w:val="-2"/>
                <w:sz w:val="24"/>
                <w:szCs w:val="24"/>
                <w:lang w:val="es-ES" w:eastAsia="es-ES"/>
              </w:rPr>
            </w:pPr>
            <w:r w:rsidRPr="003175B3">
              <w:rPr>
                <w:rFonts w:ascii="Arial" w:eastAsia="Times New Roman" w:hAnsi="Arial" w:cs="Times New Roman"/>
                <w:b/>
                <w:spacing w:val="-2"/>
                <w:sz w:val="24"/>
                <w:szCs w:val="24"/>
                <w:lang w:val="es-ES" w:eastAsia="es-ES"/>
              </w:rPr>
              <w:t>EMPLEADOR</w:t>
            </w:r>
          </w:p>
        </w:tc>
        <w:tc>
          <w:tcPr>
            <w:tcW w:w="1250" w:type="pct"/>
            <w:shd w:val="clear" w:color="auto" w:fill="76923C"/>
            <w:vAlign w:val="center"/>
          </w:tcPr>
          <w:p w14:paraId="6B71BC28"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b/>
                <w:spacing w:val="-2"/>
                <w:sz w:val="24"/>
                <w:szCs w:val="24"/>
                <w:lang w:val="es-ES" w:eastAsia="es-ES"/>
              </w:rPr>
            </w:pPr>
            <w:r w:rsidRPr="003175B3">
              <w:rPr>
                <w:rFonts w:ascii="Arial" w:eastAsia="Times New Roman" w:hAnsi="Arial" w:cs="Times New Roman"/>
                <w:b/>
                <w:spacing w:val="-2"/>
                <w:sz w:val="24"/>
                <w:szCs w:val="24"/>
                <w:lang w:val="es-ES" w:eastAsia="es-ES"/>
              </w:rPr>
              <w:t>TRABAJADORES</w:t>
            </w:r>
          </w:p>
        </w:tc>
        <w:tc>
          <w:tcPr>
            <w:tcW w:w="1250" w:type="pct"/>
            <w:shd w:val="clear" w:color="auto" w:fill="76923C"/>
            <w:vAlign w:val="center"/>
          </w:tcPr>
          <w:p w14:paraId="054C4258"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b/>
                <w:spacing w:val="-2"/>
                <w:sz w:val="24"/>
                <w:szCs w:val="24"/>
                <w:lang w:val="es-ES" w:eastAsia="es-ES"/>
              </w:rPr>
            </w:pPr>
            <w:r w:rsidRPr="003175B3">
              <w:rPr>
                <w:rFonts w:ascii="Arial" w:eastAsia="Times New Roman" w:hAnsi="Arial" w:cs="Times New Roman"/>
                <w:b/>
                <w:spacing w:val="-2"/>
                <w:sz w:val="24"/>
                <w:szCs w:val="24"/>
                <w:lang w:val="es-ES" w:eastAsia="es-ES"/>
              </w:rPr>
              <w:t>TOTAL</w:t>
            </w:r>
          </w:p>
        </w:tc>
      </w:tr>
      <w:tr w:rsidR="00A6634F" w:rsidRPr="003175B3" w14:paraId="7FC3C773" w14:textId="77777777" w:rsidTr="00D96057">
        <w:trPr>
          <w:trHeight w:val="560"/>
        </w:trPr>
        <w:tc>
          <w:tcPr>
            <w:tcW w:w="1250" w:type="pct"/>
            <w:shd w:val="clear" w:color="auto" w:fill="auto"/>
            <w:vAlign w:val="center"/>
          </w:tcPr>
          <w:p w14:paraId="0160929B"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t>Menos de 20</w:t>
            </w:r>
          </w:p>
        </w:tc>
        <w:tc>
          <w:tcPr>
            <w:tcW w:w="1250" w:type="pct"/>
            <w:shd w:val="clear" w:color="auto" w:fill="auto"/>
            <w:vAlign w:val="center"/>
          </w:tcPr>
          <w:p w14:paraId="70E4E473"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t>1 principal</w:t>
            </w:r>
          </w:p>
          <w:p w14:paraId="181D0D10"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t>1 suplente</w:t>
            </w:r>
          </w:p>
        </w:tc>
        <w:tc>
          <w:tcPr>
            <w:tcW w:w="1250" w:type="pct"/>
            <w:shd w:val="clear" w:color="auto" w:fill="auto"/>
            <w:vAlign w:val="center"/>
          </w:tcPr>
          <w:p w14:paraId="2D8AD271"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t>1 principal</w:t>
            </w:r>
          </w:p>
          <w:p w14:paraId="41B7F24C"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t>1 suplente</w:t>
            </w:r>
          </w:p>
        </w:tc>
        <w:tc>
          <w:tcPr>
            <w:tcW w:w="1250" w:type="pct"/>
            <w:shd w:val="clear" w:color="auto" w:fill="auto"/>
            <w:vAlign w:val="center"/>
          </w:tcPr>
          <w:p w14:paraId="48D71EC2"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t>4</w:t>
            </w:r>
          </w:p>
        </w:tc>
      </w:tr>
      <w:tr w:rsidR="00A6634F" w:rsidRPr="003175B3" w14:paraId="28F27DED" w14:textId="77777777" w:rsidTr="00D96057">
        <w:trPr>
          <w:trHeight w:val="591"/>
        </w:trPr>
        <w:tc>
          <w:tcPr>
            <w:tcW w:w="1250" w:type="pct"/>
            <w:shd w:val="clear" w:color="auto" w:fill="auto"/>
            <w:vAlign w:val="center"/>
          </w:tcPr>
          <w:p w14:paraId="14C771DA"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lastRenderedPageBreak/>
              <w:t>20 o mas</w:t>
            </w:r>
          </w:p>
        </w:tc>
        <w:tc>
          <w:tcPr>
            <w:tcW w:w="1250" w:type="pct"/>
            <w:shd w:val="clear" w:color="auto" w:fill="auto"/>
            <w:vAlign w:val="center"/>
          </w:tcPr>
          <w:p w14:paraId="42678167"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t>2 principal</w:t>
            </w:r>
          </w:p>
          <w:p w14:paraId="17DC11A8"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t>2 suplente</w:t>
            </w:r>
          </w:p>
        </w:tc>
        <w:tc>
          <w:tcPr>
            <w:tcW w:w="1250" w:type="pct"/>
            <w:shd w:val="clear" w:color="auto" w:fill="auto"/>
            <w:vAlign w:val="center"/>
          </w:tcPr>
          <w:p w14:paraId="709E0736"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t>2 principal</w:t>
            </w:r>
          </w:p>
          <w:p w14:paraId="798790C2"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t>2 suplente</w:t>
            </w:r>
          </w:p>
        </w:tc>
        <w:tc>
          <w:tcPr>
            <w:tcW w:w="1250" w:type="pct"/>
            <w:shd w:val="clear" w:color="auto" w:fill="auto"/>
            <w:vAlign w:val="center"/>
          </w:tcPr>
          <w:p w14:paraId="60C96347" w14:textId="77777777" w:rsidR="00A6634F" w:rsidRPr="003175B3" w:rsidRDefault="00A6634F" w:rsidP="00D96057">
            <w:pPr>
              <w:tabs>
                <w:tab w:val="left" w:pos="-720"/>
                <w:tab w:val="left" w:pos="0"/>
              </w:tabs>
              <w:suppressAutoHyphens/>
              <w:spacing w:after="0" w:line="240" w:lineRule="auto"/>
              <w:jc w:val="center"/>
              <w:rPr>
                <w:rFonts w:ascii="Arial" w:eastAsia="Times New Roman" w:hAnsi="Arial" w:cs="Times New Roman"/>
                <w:spacing w:val="-2"/>
                <w:sz w:val="24"/>
                <w:szCs w:val="24"/>
                <w:lang w:val="es-ES" w:eastAsia="es-ES"/>
              </w:rPr>
            </w:pPr>
            <w:r w:rsidRPr="003175B3">
              <w:rPr>
                <w:rFonts w:ascii="Arial" w:eastAsia="Times New Roman" w:hAnsi="Arial" w:cs="Times New Roman"/>
                <w:spacing w:val="-2"/>
                <w:sz w:val="24"/>
                <w:szCs w:val="24"/>
                <w:lang w:val="es-ES" w:eastAsia="es-ES"/>
              </w:rPr>
              <w:t>8</w:t>
            </w:r>
          </w:p>
        </w:tc>
      </w:tr>
    </w:tbl>
    <w:p w14:paraId="79D5AC7C" w14:textId="77777777" w:rsidR="00676FE1" w:rsidRDefault="00676FE1" w:rsidP="00A6634F">
      <w:pPr>
        <w:jc w:val="both"/>
        <w:rPr>
          <w:rFonts w:ascii="Arial" w:hAnsi="Arial" w:cs="Arial"/>
          <w:b/>
          <w:sz w:val="24"/>
          <w:szCs w:val="24"/>
        </w:rPr>
      </w:pPr>
    </w:p>
    <w:p w14:paraId="15470484" w14:textId="77777777" w:rsidR="00A6634F" w:rsidRDefault="00A6634F" w:rsidP="00A6634F">
      <w:pPr>
        <w:jc w:val="both"/>
        <w:rPr>
          <w:rFonts w:ascii="Arial" w:hAnsi="Arial" w:cs="Arial"/>
          <w:b/>
          <w:sz w:val="24"/>
          <w:szCs w:val="24"/>
        </w:rPr>
      </w:pPr>
      <w:r w:rsidRPr="00B1736B">
        <w:rPr>
          <w:rFonts w:ascii="Arial" w:hAnsi="Arial" w:cs="Arial"/>
          <w:b/>
          <w:sz w:val="24"/>
          <w:szCs w:val="24"/>
        </w:rPr>
        <w:t>4.1.2. Competencias</w:t>
      </w:r>
    </w:p>
    <w:p w14:paraId="6084EBFB" w14:textId="77777777" w:rsidR="00A6634F" w:rsidRPr="00B1736B" w:rsidRDefault="00A6634F" w:rsidP="00A6634F">
      <w:pPr>
        <w:jc w:val="both"/>
        <w:rPr>
          <w:rFonts w:ascii="Arial" w:hAnsi="Arial" w:cs="Arial"/>
          <w:color w:val="000000"/>
          <w:sz w:val="24"/>
          <w:szCs w:val="24"/>
          <w:shd w:val="clear" w:color="auto" w:fill="FFFFFF"/>
        </w:rPr>
      </w:pPr>
      <w:r w:rsidRPr="00B1736B">
        <w:rPr>
          <w:rFonts w:ascii="Arial" w:hAnsi="Arial" w:cs="Arial"/>
          <w:color w:val="000000"/>
          <w:sz w:val="24"/>
          <w:szCs w:val="24"/>
          <w:shd w:val="clear" w:color="auto" w:fill="FFFFFF"/>
        </w:rPr>
        <w:t>Los integrantes del Comité preferiblemente deben contar con competencias actitudinales y comportamentales, tales como respeto, imparcialidad, tolerancia, serenidad, confidencialidad, reserva en el manejo de información y ética; así mismo, habilidades de comunicación asertiva, liderazgo y resolución de conflictos.</w:t>
      </w:r>
    </w:p>
    <w:p w14:paraId="665DE694" w14:textId="77777777" w:rsidR="00A6634F" w:rsidRPr="00B1736B" w:rsidRDefault="00A6634F" w:rsidP="00A6634F">
      <w:pPr>
        <w:jc w:val="both"/>
        <w:rPr>
          <w:rFonts w:ascii="Arial" w:hAnsi="Arial" w:cs="Arial"/>
          <w:b/>
          <w:color w:val="000000"/>
          <w:sz w:val="24"/>
          <w:szCs w:val="24"/>
          <w:shd w:val="clear" w:color="auto" w:fill="FFFFFF"/>
        </w:rPr>
      </w:pPr>
      <w:r w:rsidRPr="00B1736B">
        <w:rPr>
          <w:rFonts w:ascii="Arial" w:hAnsi="Arial" w:cs="Arial"/>
          <w:b/>
          <w:color w:val="000000"/>
          <w:sz w:val="24"/>
          <w:szCs w:val="24"/>
          <w:shd w:val="clear" w:color="auto" w:fill="FFFFFF"/>
        </w:rPr>
        <w:t xml:space="preserve">4.1.3. Método </w:t>
      </w:r>
      <w:r w:rsidR="00676FE1" w:rsidRPr="00B1736B">
        <w:rPr>
          <w:rFonts w:ascii="Arial" w:hAnsi="Arial" w:cs="Arial"/>
          <w:b/>
          <w:color w:val="000000"/>
          <w:sz w:val="24"/>
          <w:szCs w:val="24"/>
          <w:shd w:val="clear" w:color="auto" w:fill="FFFFFF"/>
        </w:rPr>
        <w:t>de Designación</w:t>
      </w:r>
    </w:p>
    <w:p w14:paraId="3B63B945" w14:textId="77777777" w:rsidR="00A6634F" w:rsidRPr="00B1736B" w:rsidRDefault="00A6634F" w:rsidP="00A6634F">
      <w:pPr>
        <w:pStyle w:val="Prrafodelista"/>
        <w:numPr>
          <w:ilvl w:val="0"/>
          <w:numId w:val="10"/>
        </w:numPr>
        <w:tabs>
          <w:tab w:val="left" w:pos="284"/>
        </w:tabs>
        <w:ind w:left="0" w:firstLine="0"/>
        <w:jc w:val="both"/>
        <w:rPr>
          <w:rFonts w:ascii="Arial" w:hAnsi="Arial" w:cs="Arial"/>
          <w:sz w:val="24"/>
          <w:szCs w:val="24"/>
        </w:rPr>
      </w:pPr>
      <w:r w:rsidRPr="00B1736B">
        <w:rPr>
          <w:rFonts w:ascii="Arial" w:hAnsi="Arial" w:cs="Arial"/>
          <w:sz w:val="24"/>
          <w:szCs w:val="24"/>
        </w:rPr>
        <w:t xml:space="preserve">El empleador designara directamente a </w:t>
      </w:r>
      <w:r w:rsidR="00F71C7A" w:rsidRPr="00B1736B">
        <w:rPr>
          <w:rFonts w:ascii="Arial" w:hAnsi="Arial" w:cs="Arial"/>
          <w:sz w:val="24"/>
          <w:szCs w:val="24"/>
        </w:rPr>
        <w:t>sus representantes</w:t>
      </w:r>
      <w:r w:rsidRPr="00B1736B">
        <w:rPr>
          <w:rFonts w:ascii="Arial" w:hAnsi="Arial" w:cs="Arial"/>
          <w:sz w:val="24"/>
          <w:szCs w:val="24"/>
        </w:rPr>
        <w:t xml:space="preserve"> y los trabajadores elegirán los suyos a través de votación secreta que represente la expresión libre, espontánea y autentica de todos los trabajadores y mediante escrutinio público</w:t>
      </w:r>
    </w:p>
    <w:p w14:paraId="7BC76F6B" w14:textId="77777777" w:rsidR="00A6634F" w:rsidRPr="00B1736B" w:rsidRDefault="00A6634F" w:rsidP="00A6634F">
      <w:pPr>
        <w:pStyle w:val="Prrafodelista"/>
        <w:numPr>
          <w:ilvl w:val="0"/>
          <w:numId w:val="10"/>
        </w:numPr>
        <w:tabs>
          <w:tab w:val="left" w:pos="284"/>
        </w:tabs>
        <w:ind w:left="0" w:firstLine="0"/>
        <w:jc w:val="both"/>
        <w:rPr>
          <w:rFonts w:ascii="Arial" w:hAnsi="Arial" w:cs="Arial"/>
          <w:sz w:val="24"/>
          <w:szCs w:val="24"/>
        </w:rPr>
      </w:pPr>
      <w:r w:rsidRPr="00B1736B">
        <w:rPr>
          <w:rFonts w:ascii="Arial" w:hAnsi="Arial" w:cs="Arial"/>
          <w:sz w:val="24"/>
          <w:szCs w:val="24"/>
        </w:rPr>
        <w:t>El empleador será la persona encargada de designar al presidente del comité y los integrantes del comité votaran para designar al secretario.</w:t>
      </w:r>
    </w:p>
    <w:p w14:paraId="2D0A5688" w14:textId="77777777" w:rsidR="00A6634F" w:rsidRPr="00B1736B" w:rsidRDefault="00A6634F" w:rsidP="00A6634F">
      <w:pPr>
        <w:pStyle w:val="Prrafodelista"/>
        <w:numPr>
          <w:ilvl w:val="0"/>
          <w:numId w:val="10"/>
        </w:numPr>
        <w:tabs>
          <w:tab w:val="left" w:pos="284"/>
        </w:tabs>
        <w:ind w:left="0" w:firstLine="0"/>
        <w:jc w:val="both"/>
        <w:rPr>
          <w:rFonts w:ascii="Arial" w:hAnsi="Arial" w:cs="Arial"/>
          <w:sz w:val="24"/>
          <w:szCs w:val="24"/>
        </w:rPr>
      </w:pPr>
      <w:r w:rsidRPr="00B1736B">
        <w:rPr>
          <w:rFonts w:ascii="Arial" w:hAnsi="Arial" w:cs="Arial"/>
          <w:sz w:val="24"/>
          <w:szCs w:val="24"/>
        </w:rPr>
        <w:t>En caso de que uno de los integrantes del comité presente la renuncia ante la gerencia y sea aceptada, la persona que lo sustituirá en el comité de convivencia laboral será la siguiente persona con mayor cantidad de votos.</w:t>
      </w:r>
    </w:p>
    <w:p w14:paraId="00A66039" w14:textId="77777777" w:rsidR="00A6634F" w:rsidRPr="00B1736B" w:rsidRDefault="00A6634F" w:rsidP="00A6634F">
      <w:pPr>
        <w:pStyle w:val="Prrafodelista"/>
        <w:numPr>
          <w:ilvl w:val="0"/>
          <w:numId w:val="10"/>
        </w:numPr>
        <w:tabs>
          <w:tab w:val="left" w:pos="284"/>
        </w:tabs>
        <w:ind w:left="0" w:firstLine="0"/>
        <w:jc w:val="both"/>
        <w:rPr>
          <w:rFonts w:ascii="Arial" w:hAnsi="Arial" w:cs="Arial"/>
          <w:sz w:val="24"/>
          <w:szCs w:val="24"/>
        </w:rPr>
      </w:pPr>
      <w:r w:rsidRPr="00B1736B">
        <w:rPr>
          <w:rFonts w:ascii="Arial" w:hAnsi="Arial" w:cs="Arial"/>
          <w:sz w:val="24"/>
          <w:szCs w:val="24"/>
        </w:rPr>
        <w:t xml:space="preserve">Si se presenta una queja a uno de los integrantes del comité, el trámite a dicha queja será llevado a cabo por los demás integrantes del comité exceptuando la persona involucrada.  </w:t>
      </w:r>
    </w:p>
    <w:p w14:paraId="09C622C2" w14:textId="77777777" w:rsidR="00A6634F" w:rsidRPr="00B1736B" w:rsidRDefault="00A6634F" w:rsidP="00A6634F">
      <w:pPr>
        <w:jc w:val="both"/>
        <w:rPr>
          <w:rFonts w:ascii="Arial" w:hAnsi="Arial" w:cs="Arial"/>
          <w:b/>
          <w:sz w:val="24"/>
          <w:szCs w:val="24"/>
        </w:rPr>
      </w:pPr>
      <w:r w:rsidRPr="00B1736B">
        <w:rPr>
          <w:rFonts w:ascii="Arial" w:hAnsi="Arial" w:cs="Arial"/>
          <w:b/>
          <w:sz w:val="24"/>
          <w:szCs w:val="24"/>
        </w:rPr>
        <w:t>4.1.4. Inhabilidades</w:t>
      </w:r>
    </w:p>
    <w:p w14:paraId="11301ADD" w14:textId="77777777" w:rsidR="00A6634F" w:rsidRPr="00B1736B" w:rsidRDefault="00A6634F" w:rsidP="00A6634F">
      <w:pPr>
        <w:pStyle w:val="Prrafodelista"/>
        <w:numPr>
          <w:ilvl w:val="0"/>
          <w:numId w:val="11"/>
        </w:numPr>
        <w:tabs>
          <w:tab w:val="left" w:pos="284"/>
        </w:tabs>
        <w:ind w:left="0" w:firstLine="0"/>
        <w:jc w:val="both"/>
        <w:rPr>
          <w:rFonts w:ascii="Arial" w:hAnsi="Arial" w:cs="Arial"/>
          <w:sz w:val="24"/>
          <w:szCs w:val="24"/>
        </w:rPr>
      </w:pPr>
      <w:r w:rsidRPr="00B1736B">
        <w:rPr>
          <w:rFonts w:ascii="Arial" w:hAnsi="Arial" w:cs="Arial"/>
          <w:sz w:val="24"/>
          <w:szCs w:val="24"/>
        </w:rPr>
        <w:t>El Comité no podrá ser integrado por quien tenga queja de acoso laboral o sea víctima en los últimos seis meses.</w:t>
      </w:r>
    </w:p>
    <w:p w14:paraId="7D83399B" w14:textId="77777777" w:rsidR="00A6634F" w:rsidRPr="00B1736B" w:rsidRDefault="00A6634F" w:rsidP="00A6634F">
      <w:pPr>
        <w:pStyle w:val="Prrafodelista"/>
        <w:numPr>
          <w:ilvl w:val="0"/>
          <w:numId w:val="11"/>
        </w:numPr>
        <w:tabs>
          <w:tab w:val="left" w:pos="284"/>
        </w:tabs>
        <w:ind w:left="0" w:firstLine="0"/>
        <w:jc w:val="both"/>
        <w:rPr>
          <w:rFonts w:ascii="Arial" w:hAnsi="Arial" w:cs="Arial"/>
          <w:b/>
          <w:sz w:val="24"/>
          <w:szCs w:val="24"/>
        </w:rPr>
      </w:pPr>
      <w:r w:rsidRPr="00B1736B">
        <w:rPr>
          <w:rFonts w:ascii="Arial" w:hAnsi="Arial" w:cs="Arial"/>
          <w:sz w:val="24"/>
          <w:szCs w:val="24"/>
        </w:rPr>
        <w:t>Siempre que un miembro del Comité considere que existe algún factor que impide su actuación con la autonomía e imparcialidad necesarias, deberá manifestarlo a los demás miembros del Comité, para que estos se pronuncien al respecto.</w:t>
      </w:r>
    </w:p>
    <w:p w14:paraId="2E45E309" w14:textId="77777777" w:rsidR="00A6634F" w:rsidRPr="00B1736B" w:rsidRDefault="00A6634F" w:rsidP="00A6634F">
      <w:pPr>
        <w:pStyle w:val="Prrafodelista"/>
        <w:numPr>
          <w:ilvl w:val="0"/>
          <w:numId w:val="11"/>
        </w:numPr>
        <w:tabs>
          <w:tab w:val="left" w:pos="284"/>
        </w:tabs>
        <w:ind w:left="0" w:firstLine="0"/>
        <w:jc w:val="both"/>
        <w:rPr>
          <w:rFonts w:ascii="Arial" w:hAnsi="Arial" w:cs="Arial"/>
          <w:b/>
          <w:sz w:val="24"/>
          <w:szCs w:val="24"/>
        </w:rPr>
      </w:pPr>
      <w:r w:rsidRPr="00B1736B">
        <w:rPr>
          <w:rFonts w:ascii="Arial" w:hAnsi="Arial" w:cs="Arial"/>
          <w:sz w:val="24"/>
          <w:szCs w:val="24"/>
        </w:rPr>
        <w:t>En caso de que la inhabilidad sea aceptada por consenso de los miembros del Comité, se designará un suplente.</w:t>
      </w:r>
    </w:p>
    <w:p w14:paraId="4A23ABE8" w14:textId="77777777" w:rsidR="00A6634F" w:rsidRPr="00E04CC1" w:rsidRDefault="00A6634F" w:rsidP="00A6634F">
      <w:pPr>
        <w:pStyle w:val="Prrafodelista"/>
        <w:numPr>
          <w:ilvl w:val="0"/>
          <w:numId w:val="11"/>
        </w:numPr>
        <w:tabs>
          <w:tab w:val="left" w:pos="284"/>
        </w:tabs>
        <w:ind w:left="0" w:firstLine="0"/>
        <w:jc w:val="both"/>
        <w:rPr>
          <w:rFonts w:ascii="Arial" w:hAnsi="Arial" w:cs="Arial"/>
          <w:b/>
          <w:sz w:val="24"/>
          <w:szCs w:val="24"/>
        </w:rPr>
      </w:pPr>
      <w:r w:rsidRPr="00B1736B">
        <w:rPr>
          <w:rFonts w:ascii="Arial" w:hAnsi="Arial" w:cs="Arial"/>
          <w:sz w:val="24"/>
          <w:szCs w:val="24"/>
        </w:rPr>
        <w:t>Si la persona que presenta la queja o cualquiera de los miembros del Comité manifiesta, con razones válidas a juicio de los demás miembros del mismo, motivos que afecten la autonomía o la imparcialidad de alguno de sus miembros, se procederá de la misma forma que en el punto anterior.</w:t>
      </w:r>
    </w:p>
    <w:p w14:paraId="5586C2BD" w14:textId="77777777" w:rsidR="00A6634F" w:rsidRDefault="00A6634F" w:rsidP="00A6634F">
      <w:pPr>
        <w:jc w:val="both"/>
        <w:rPr>
          <w:rFonts w:ascii="Arial" w:hAnsi="Arial" w:cs="Arial"/>
          <w:b/>
          <w:sz w:val="24"/>
          <w:szCs w:val="24"/>
        </w:rPr>
      </w:pPr>
      <w:r w:rsidRPr="00B1736B">
        <w:rPr>
          <w:rFonts w:ascii="Arial" w:hAnsi="Arial" w:cs="Arial"/>
          <w:b/>
          <w:sz w:val="24"/>
          <w:szCs w:val="24"/>
        </w:rPr>
        <w:lastRenderedPageBreak/>
        <w:t>4.1.5. Periodicidad</w:t>
      </w:r>
    </w:p>
    <w:p w14:paraId="2DE9B63C" w14:textId="77777777" w:rsidR="00A6634F" w:rsidRPr="00B1736B" w:rsidRDefault="00A6634F" w:rsidP="00A6634F">
      <w:pPr>
        <w:pStyle w:val="Prrafodelista"/>
        <w:numPr>
          <w:ilvl w:val="0"/>
          <w:numId w:val="12"/>
        </w:numPr>
        <w:tabs>
          <w:tab w:val="left" w:pos="284"/>
        </w:tabs>
        <w:ind w:left="0" w:firstLine="0"/>
        <w:jc w:val="both"/>
        <w:rPr>
          <w:rFonts w:ascii="Arial" w:hAnsi="Arial" w:cs="Arial"/>
          <w:sz w:val="24"/>
          <w:szCs w:val="24"/>
        </w:rPr>
      </w:pPr>
      <w:r w:rsidRPr="00B1736B">
        <w:rPr>
          <w:rFonts w:ascii="Arial" w:hAnsi="Arial" w:cs="Arial"/>
          <w:color w:val="000000"/>
          <w:sz w:val="24"/>
          <w:szCs w:val="24"/>
          <w:shd w:val="clear" w:color="auto" w:fill="FFFFFF"/>
        </w:rPr>
        <w:t>El período de los miembros del Comité será de dos (2) años, a partir de la conformación del mismo, que se contarán desde la fecha de la comunicación de la elección y/o designación.</w:t>
      </w:r>
    </w:p>
    <w:p w14:paraId="7A00F303" w14:textId="77777777" w:rsidR="00A6634F" w:rsidRPr="00B1736B" w:rsidRDefault="00A6634F" w:rsidP="00A6634F">
      <w:pPr>
        <w:pStyle w:val="Prrafodelista"/>
        <w:numPr>
          <w:ilvl w:val="0"/>
          <w:numId w:val="12"/>
        </w:numPr>
        <w:tabs>
          <w:tab w:val="left" w:pos="284"/>
        </w:tabs>
        <w:ind w:left="0" w:firstLine="0"/>
        <w:jc w:val="both"/>
        <w:rPr>
          <w:rFonts w:ascii="Arial" w:hAnsi="Arial" w:cs="Arial"/>
          <w:sz w:val="24"/>
          <w:szCs w:val="24"/>
        </w:rPr>
      </w:pPr>
      <w:r w:rsidRPr="00B1736B">
        <w:rPr>
          <w:rFonts w:ascii="Arial" w:hAnsi="Arial" w:cs="Arial"/>
          <w:sz w:val="24"/>
          <w:szCs w:val="24"/>
        </w:rPr>
        <w:t xml:space="preserve">El proceso de renovación del comité se </w:t>
      </w:r>
      <w:r w:rsidR="00F71C7A" w:rsidRPr="00B1736B">
        <w:rPr>
          <w:rFonts w:ascii="Arial" w:hAnsi="Arial" w:cs="Arial"/>
          <w:sz w:val="24"/>
          <w:szCs w:val="24"/>
        </w:rPr>
        <w:t>iniciará</w:t>
      </w:r>
      <w:r w:rsidRPr="00B1736B">
        <w:rPr>
          <w:rFonts w:ascii="Arial" w:hAnsi="Arial" w:cs="Arial"/>
          <w:sz w:val="24"/>
          <w:szCs w:val="24"/>
        </w:rPr>
        <w:t xml:space="preserve"> un (1) mes antes de cumplidos los dos años de vigencia</w:t>
      </w:r>
      <w:r>
        <w:rPr>
          <w:rFonts w:ascii="Arial" w:hAnsi="Arial" w:cs="Arial"/>
          <w:sz w:val="24"/>
          <w:szCs w:val="24"/>
        </w:rPr>
        <w:t>.</w:t>
      </w:r>
    </w:p>
    <w:p w14:paraId="1177A46B" w14:textId="77777777" w:rsidR="00A6634F" w:rsidRPr="00B1736B" w:rsidRDefault="00A6634F" w:rsidP="00A6634F">
      <w:pPr>
        <w:jc w:val="both"/>
        <w:rPr>
          <w:rFonts w:ascii="Arial" w:hAnsi="Arial" w:cs="Arial"/>
          <w:b/>
          <w:sz w:val="24"/>
          <w:szCs w:val="24"/>
        </w:rPr>
      </w:pPr>
      <w:r w:rsidRPr="00B1736B">
        <w:rPr>
          <w:rFonts w:ascii="Arial" w:hAnsi="Arial" w:cs="Arial"/>
          <w:b/>
          <w:sz w:val="24"/>
          <w:szCs w:val="24"/>
        </w:rPr>
        <w:t>4.1.6. Funciones</w:t>
      </w:r>
    </w:p>
    <w:p w14:paraId="35EB46C2" w14:textId="77777777" w:rsidR="00A6634F" w:rsidRPr="00B1736B" w:rsidRDefault="00A6634F" w:rsidP="00A6634F">
      <w:pPr>
        <w:pStyle w:val="Prrafodelista"/>
        <w:ind w:left="0"/>
        <w:jc w:val="both"/>
        <w:rPr>
          <w:rFonts w:ascii="Arial" w:hAnsi="Arial" w:cs="Arial"/>
          <w:b/>
          <w:sz w:val="24"/>
          <w:szCs w:val="24"/>
        </w:rPr>
      </w:pPr>
      <w:r w:rsidRPr="00B1736B">
        <w:rPr>
          <w:rFonts w:ascii="Arial" w:hAnsi="Arial" w:cs="Arial"/>
          <w:b/>
          <w:sz w:val="24"/>
          <w:szCs w:val="24"/>
        </w:rPr>
        <w:t xml:space="preserve">Funciones del </w:t>
      </w:r>
      <w:r>
        <w:rPr>
          <w:rFonts w:ascii="Arial" w:hAnsi="Arial" w:cs="Arial"/>
          <w:b/>
          <w:sz w:val="24"/>
          <w:szCs w:val="24"/>
        </w:rPr>
        <w:t>C</w:t>
      </w:r>
      <w:r w:rsidRPr="00B1736B">
        <w:rPr>
          <w:rFonts w:ascii="Arial" w:hAnsi="Arial" w:cs="Arial"/>
          <w:b/>
          <w:sz w:val="24"/>
          <w:szCs w:val="24"/>
        </w:rPr>
        <w:t>omité</w:t>
      </w:r>
      <w:r>
        <w:rPr>
          <w:rFonts w:ascii="Arial" w:hAnsi="Arial" w:cs="Arial"/>
          <w:b/>
          <w:sz w:val="24"/>
          <w:szCs w:val="24"/>
        </w:rPr>
        <w:t xml:space="preserve"> de Convivencia Laboral CCL</w:t>
      </w:r>
      <w:r w:rsidRPr="00B1736B">
        <w:rPr>
          <w:rFonts w:ascii="Arial" w:hAnsi="Arial" w:cs="Arial"/>
          <w:b/>
          <w:sz w:val="24"/>
          <w:szCs w:val="24"/>
        </w:rPr>
        <w:t xml:space="preserve"> </w:t>
      </w:r>
    </w:p>
    <w:p w14:paraId="1E06488F"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1</w:t>
      </w:r>
      <w:r w:rsidRPr="00B1736B">
        <w:rPr>
          <w:rFonts w:ascii="Arial" w:hAnsi="Arial" w:cs="Arial"/>
          <w:color w:val="000000"/>
        </w:rPr>
        <w:t>. Recibir y dar trámite a las quejas presentadas en las que se describan situaciones que puedan constituir acoso laboral, así como las pruebas que las soportan.</w:t>
      </w:r>
    </w:p>
    <w:p w14:paraId="721A65BF"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2</w:t>
      </w:r>
      <w:r w:rsidRPr="00B1736B">
        <w:rPr>
          <w:rFonts w:ascii="Arial" w:hAnsi="Arial" w:cs="Arial"/>
          <w:color w:val="000000"/>
        </w:rPr>
        <w:t>. Examinar de manera confidencial los casos específicos o puntuales en los que se formule queja o reclamo, que pudieran tipificar conductas o circunstancias de acoso laboral, al interior de la entidad pública o empresa privada.</w:t>
      </w:r>
    </w:p>
    <w:p w14:paraId="79BE3B62"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3</w:t>
      </w:r>
      <w:r w:rsidRPr="00B1736B">
        <w:rPr>
          <w:rFonts w:ascii="Arial" w:hAnsi="Arial" w:cs="Arial"/>
          <w:color w:val="000000"/>
        </w:rPr>
        <w:t>. Escuchar a las partes involucradas de manera individual sobre los hechos que dieron lugar a la queja.</w:t>
      </w:r>
    </w:p>
    <w:p w14:paraId="11F90721"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4</w:t>
      </w:r>
      <w:r w:rsidRPr="00B1736B">
        <w:rPr>
          <w:rFonts w:ascii="Arial" w:hAnsi="Arial" w:cs="Arial"/>
          <w:color w:val="000000"/>
        </w:rPr>
        <w:t>. Adelantar reuniones con el fin de crear un espacio de diálogo entre las partes involucradas, promoviendo compromisos mutuos para llegar a una solución efectiva de las controversias.</w:t>
      </w:r>
    </w:p>
    <w:p w14:paraId="19933F74"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5</w:t>
      </w:r>
      <w:r w:rsidRPr="00B1736B">
        <w:rPr>
          <w:rFonts w:ascii="Arial" w:hAnsi="Arial" w:cs="Arial"/>
          <w:color w:val="000000"/>
        </w:rPr>
        <w:t>. Formular un plan de mejora concertado entre las partes, para construir, renovar y promover la convivencia laboral, garantizando en todos los casos el principio de la confidencialidad.</w:t>
      </w:r>
    </w:p>
    <w:p w14:paraId="40F5FD0A"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6</w:t>
      </w:r>
      <w:r w:rsidRPr="00B1736B">
        <w:rPr>
          <w:rFonts w:ascii="Arial" w:hAnsi="Arial" w:cs="Arial"/>
          <w:color w:val="000000"/>
        </w:rPr>
        <w:t>. Hacer seguimiento a los compromisos adquiridos por las partes involucradas en la queja, verificando su cumplimiento de acuerdo con lo pactado.</w:t>
      </w:r>
    </w:p>
    <w:p w14:paraId="37F92F71"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7</w:t>
      </w:r>
      <w:r w:rsidRPr="00B1736B">
        <w:rPr>
          <w:rFonts w:ascii="Arial" w:hAnsi="Arial" w:cs="Arial"/>
          <w:color w:val="000000"/>
        </w:rPr>
        <w:t>. En aquellos casos en que no se llegue a un acuerdo entre las partes, no se cumplan las recomendaciones formuladas o la conducta persista, el Comité de Convivencia Laboral, deberá remitir la queja a la Procuraduría General de la Nación, tratándose del sector público. En el sector privado, el Comité informará a la alta dirección de la empresa, cerrará el caso y el trabajador puede presentar la queja ante el inspector de trabajo o demandar ante el juez competente.</w:t>
      </w:r>
    </w:p>
    <w:p w14:paraId="6D9DCE7A"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8</w:t>
      </w:r>
      <w:r w:rsidRPr="00B1736B">
        <w:rPr>
          <w:rFonts w:ascii="Arial" w:hAnsi="Arial" w:cs="Arial"/>
          <w:color w:val="000000"/>
        </w:rPr>
        <w:t xml:space="preserve">. Presentar a la alta dirección de la entidad pública o la empresa privada las recomendaciones para el desarrollo efectivo de las medidas preventivas y </w:t>
      </w:r>
      <w:r w:rsidRPr="00B1736B">
        <w:rPr>
          <w:rFonts w:ascii="Arial" w:hAnsi="Arial" w:cs="Arial"/>
          <w:color w:val="000000"/>
        </w:rPr>
        <w:lastRenderedPageBreak/>
        <w:t>correctivas del acoso laboral, así como el informe anual d</w:t>
      </w:r>
      <w:r>
        <w:rPr>
          <w:rFonts w:ascii="Arial" w:hAnsi="Arial" w:cs="Arial"/>
          <w:color w:val="000000"/>
        </w:rPr>
        <w:t>e resultados de la gestión del C</w:t>
      </w:r>
      <w:r w:rsidRPr="00B1736B">
        <w:rPr>
          <w:rFonts w:ascii="Arial" w:hAnsi="Arial" w:cs="Arial"/>
          <w:color w:val="000000"/>
        </w:rPr>
        <w:t xml:space="preserve">omité de </w:t>
      </w:r>
      <w:r>
        <w:rPr>
          <w:rFonts w:ascii="Arial" w:hAnsi="Arial" w:cs="Arial"/>
          <w:color w:val="000000"/>
        </w:rPr>
        <w:t>C</w:t>
      </w:r>
      <w:r w:rsidRPr="00B1736B">
        <w:rPr>
          <w:rFonts w:ascii="Arial" w:hAnsi="Arial" w:cs="Arial"/>
          <w:color w:val="000000"/>
        </w:rPr>
        <w:t xml:space="preserve">onvivencia </w:t>
      </w:r>
      <w:r>
        <w:rPr>
          <w:rFonts w:ascii="Arial" w:hAnsi="Arial" w:cs="Arial"/>
          <w:color w:val="000000"/>
        </w:rPr>
        <w:t>L</w:t>
      </w:r>
      <w:r w:rsidRPr="00B1736B">
        <w:rPr>
          <w:rFonts w:ascii="Arial" w:hAnsi="Arial" w:cs="Arial"/>
          <w:color w:val="000000"/>
        </w:rPr>
        <w:t>aboral y los informes requeridos por los organismos de control.</w:t>
      </w:r>
    </w:p>
    <w:p w14:paraId="5A0702A6"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9</w:t>
      </w:r>
      <w:r w:rsidRPr="00B1736B">
        <w:rPr>
          <w:rFonts w:ascii="Arial" w:hAnsi="Arial" w:cs="Arial"/>
          <w:color w:val="000000"/>
        </w:rPr>
        <w:t xml:space="preserve">. Hacer seguimiento al cumplimiento de las recomendaciones dadas por el Comité de Convivencia </w:t>
      </w:r>
      <w:r>
        <w:rPr>
          <w:rFonts w:ascii="Arial" w:hAnsi="Arial" w:cs="Arial"/>
          <w:color w:val="000000"/>
        </w:rPr>
        <w:t xml:space="preserve">Laboral CCL </w:t>
      </w:r>
      <w:r w:rsidRPr="00B1736B">
        <w:rPr>
          <w:rFonts w:ascii="Arial" w:hAnsi="Arial" w:cs="Arial"/>
          <w:color w:val="000000"/>
        </w:rPr>
        <w:t>a las dependencias de gestión del recurso humano y salud ocupacional de las empresas e instituciones públicas y privadas.</w:t>
      </w:r>
    </w:p>
    <w:p w14:paraId="59FD7C89"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10</w:t>
      </w:r>
      <w:r w:rsidRPr="00B1736B">
        <w:rPr>
          <w:rFonts w:ascii="Arial" w:hAnsi="Arial" w:cs="Arial"/>
          <w:color w:val="000000"/>
        </w:rPr>
        <w:t>. Elaborar informes trimestrales sobre la gestión del Comité que incluya estadísticas de las quejas, seguimiento de los casos y recomendaciones, los cuales serán presentados a la alta dirección de la entidad pública o empresa privada.</w:t>
      </w:r>
    </w:p>
    <w:p w14:paraId="6C9F72A0" w14:textId="77777777" w:rsidR="00A6634F" w:rsidRPr="005465E7" w:rsidRDefault="00A6634F" w:rsidP="00A6634F">
      <w:pPr>
        <w:jc w:val="both"/>
        <w:rPr>
          <w:rFonts w:ascii="Arial" w:hAnsi="Arial" w:cs="Arial"/>
          <w:b/>
          <w:sz w:val="24"/>
          <w:szCs w:val="24"/>
        </w:rPr>
      </w:pPr>
      <w:r w:rsidRPr="005465E7">
        <w:rPr>
          <w:rFonts w:ascii="Arial" w:hAnsi="Arial" w:cs="Arial"/>
          <w:b/>
          <w:sz w:val="24"/>
          <w:szCs w:val="24"/>
        </w:rPr>
        <w:t xml:space="preserve">Funciones del </w:t>
      </w:r>
      <w:proofErr w:type="gramStart"/>
      <w:r>
        <w:rPr>
          <w:rFonts w:ascii="Arial" w:hAnsi="Arial" w:cs="Arial"/>
          <w:b/>
          <w:sz w:val="24"/>
          <w:szCs w:val="24"/>
        </w:rPr>
        <w:t>P</w:t>
      </w:r>
      <w:r w:rsidRPr="005465E7">
        <w:rPr>
          <w:rFonts w:ascii="Arial" w:hAnsi="Arial" w:cs="Arial"/>
          <w:b/>
          <w:sz w:val="24"/>
          <w:szCs w:val="24"/>
        </w:rPr>
        <w:t>residente</w:t>
      </w:r>
      <w:proofErr w:type="gramEnd"/>
    </w:p>
    <w:p w14:paraId="3BFD62AE"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1</w:t>
      </w:r>
      <w:r w:rsidRPr="00B1736B">
        <w:rPr>
          <w:rFonts w:ascii="Arial" w:hAnsi="Arial" w:cs="Arial"/>
          <w:color w:val="000000"/>
        </w:rPr>
        <w:t>. Convocar a los miembros del Comité a las sesiones ordinarias y extraordinarias.</w:t>
      </w:r>
    </w:p>
    <w:p w14:paraId="02BF7F1D"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2</w:t>
      </w:r>
      <w:r w:rsidRPr="00B1736B">
        <w:rPr>
          <w:rFonts w:ascii="Arial" w:hAnsi="Arial" w:cs="Arial"/>
          <w:color w:val="000000"/>
        </w:rPr>
        <w:t>. Presidir y orientar las reuniones ordinarias y extraordinarias en forma dinámica y eficaz.</w:t>
      </w:r>
    </w:p>
    <w:p w14:paraId="077C1D1B"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3</w:t>
      </w:r>
      <w:r w:rsidRPr="00B1736B">
        <w:rPr>
          <w:rFonts w:ascii="Arial" w:hAnsi="Arial" w:cs="Arial"/>
          <w:color w:val="000000"/>
        </w:rPr>
        <w:t>. Tramitar ante la administración de la entidad pública o empresa privada, las recomendaciones aprobadas en el Comité.</w:t>
      </w:r>
    </w:p>
    <w:p w14:paraId="3F7556AC"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4</w:t>
      </w:r>
      <w:r w:rsidRPr="00B1736B">
        <w:rPr>
          <w:rFonts w:ascii="Arial" w:hAnsi="Arial" w:cs="Arial"/>
          <w:color w:val="000000"/>
        </w:rPr>
        <w:t>. Gestionar ante la alta dirección de la entidad pública o empresa privada, los recursos requeridos para el funcionamiento del Comité.</w:t>
      </w:r>
    </w:p>
    <w:p w14:paraId="138AE85C"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Funciones del secretario</w:t>
      </w:r>
    </w:p>
    <w:p w14:paraId="5300BA7B"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1</w:t>
      </w:r>
      <w:r w:rsidRPr="00B1736B">
        <w:rPr>
          <w:rFonts w:ascii="Arial" w:hAnsi="Arial" w:cs="Arial"/>
          <w:color w:val="000000"/>
        </w:rPr>
        <w:t>. Recibir y dar trámite a las quejas presentadas por escrito en las que se describan las situaciones que puedan constituir acoso laboral, así como las pruebas que las soportan.</w:t>
      </w:r>
    </w:p>
    <w:p w14:paraId="5DFEEF34"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2</w:t>
      </w:r>
      <w:r w:rsidRPr="00B1736B">
        <w:rPr>
          <w:rFonts w:ascii="Arial" w:hAnsi="Arial" w:cs="Arial"/>
          <w:color w:val="000000"/>
        </w:rPr>
        <w:t>. Enviar por medio físico o electrónico a los miembros del Comité la convocatoria realizada por el presidente a las sesiones ordinarias y extraordinarias, indicando el día, la hora y el lugar de la reunión.</w:t>
      </w:r>
    </w:p>
    <w:p w14:paraId="182B74A9"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3</w:t>
      </w:r>
      <w:r w:rsidRPr="00B1736B">
        <w:rPr>
          <w:rFonts w:ascii="Arial" w:hAnsi="Arial" w:cs="Arial"/>
          <w:color w:val="000000"/>
        </w:rPr>
        <w:t>. Citar individualmente a cada una de las partes involucradas en las quejas, con el fin de escuchar los hechos que dieron lugar a la misma.</w:t>
      </w:r>
    </w:p>
    <w:p w14:paraId="562737E8"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4</w:t>
      </w:r>
      <w:r w:rsidRPr="00B1736B">
        <w:rPr>
          <w:rFonts w:ascii="Arial" w:hAnsi="Arial" w:cs="Arial"/>
          <w:color w:val="000000"/>
        </w:rPr>
        <w:t>. Citar conjuntamente a los trabajadores involucrados en las quejas con el fin de establecer compromisos de convivencia.</w:t>
      </w:r>
    </w:p>
    <w:p w14:paraId="3998A82E"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lastRenderedPageBreak/>
        <w:t>5</w:t>
      </w:r>
      <w:r w:rsidRPr="00B1736B">
        <w:rPr>
          <w:rFonts w:ascii="Arial" w:hAnsi="Arial" w:cs="Arial"/>
          <w:color w:val="000000"/>
        </w:rPr>
        <w:t>. Llevar el archivo de las quejas presentadas, la documentación soporte y velar por la reserva, custodia y confidencialidad de la información.</w:t>
      </w:r>
    </w:p>
    <w:p w14:paraId="3078D1F1"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6</w:t>
      </w:r>
      <w:r w:rsidRPr="00B1736B">
        <w:rPr>
          <w:rFonts w:ascii="Arial" w:hAnsi="Arial" w:cs="Arial"/>
          <w:color w:val="000000"/>
        </w:rPr>
        <w:t>. Elaborar el orden del día y las actas de cada una de las sesiones del Comité.</w:t>
      </w:r>
    </w:p>
    <w:p w14:paraId="261ACD3D"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7</w:t>
      </w:r>
      <w:r w:rsidRPr="00B1736B">
        <w:rPr>
          <w:rFonts w:ascii="Arial" w:hAnsi="Arial" w:cs="Arial"/>
          <w:color w:val="000000"/>
        </w:rPr>
        <w:t>. Enviar las comunicaciones con las recomendaciones dadas por el Comité a las diferentes dependencias de la entidad pública o empresa privada.</w:t>
      </w:r>
    </w:p>
    <w:p w14:paraId="6D4069F6"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8</w:t>
      </w:r>
      <w:r w:rsidRPr="00B1736B">
        <w:rPr>
          <w:rFonts w:ascii="Arial" w:hAnsi="Arial" w:cs="Arial"/>
          <w:color w:val="000000"/>
        </w:rPr>
        <w:t>. Citar a reuniones y solicitar los soportes requeridos para hacer seguimiento al cumplimiento de los compromisos adquiridos por cada una de las partes involucradas.</w:t>
      </w:r>
    </w:p>
    <w:p w14:paraId="5B2DE32C" w14:textId="77777777" w:rsidR="00A6634F" w:rsidRPr="00B1736B" w:rsidRDefault="00A6634F" w:rsidP="00A6634F">
      <w:pPr>
        <w:pStyle w:val="NormalWeb"/>
        <w:shd w:val="clear" w:color="auto" w:fill="FFFFFF"/>
        <w:jc w:val="both"/>
        <w:rPr>
          <w:rFonts w:ascii="Arial" w:hAnsi="Arial" w:cs="Arial"/>
          <w:color w:val="000000"/>
        </w:rPr>
      </w:pPr>
      <w:r w:rsidRPr="00B1736B">
        <w:rPr>
          <w:rFonts w:ascii="Arial" w:hAnsi="Arial" w:cs="Arial"/>
          <w:b/>
          <w:color w:val="000000"/>
        </w:rPr>
        <w:t>9</w:t>
      </w:r>
      <w:r w:rsidRPr="00B1736B">
        <w:rPr>
          <w:rFonts w:ascii="Arial" w:hAnsi="Arial" w:cs="Arial"/>
          <w:color w:val="000000"/>
        </w:rPr>
        <w:t>. Elaborar informes trimestrales sobre la gestión del Comité que incluya estadísticas de las quejas, seguimiento de los casos y recomendaciones, los cuales serán presentados a la alta dirección de la entidad pública o empresa privada.</w:t>
      </w:r>
    </w:p>
    <w:p w14:paraId="0A7102E7" w14:textId="77777777" w:rsidR="00A6634F" w:rsidRPr="00B1736B" w:rsidRDefault="00A6634F" w:rsidP="00A6634F">
      <w:pPr>
        <w:pStyle w:val="NormalWeb"/>
        <w:shd w:val="clear" w:color="auto" w:fill="FFFFFF"/>
        <w:jc w:val="both"/>
        <w:rPr>
          <w:rFonts w:ascii="Arial" w:hAnsi="Arial" w:cs="Arial"/>
          <w:b/>
          <w:color w:val="000000"/>
        </w:rPr>
      </w:pPr>
      <w:r w:rsidRPr="00B1736B">
        <w:rPr>
          <w:rFonts w:ascii="Arial" w:hAnsi="Arial" w:cs="Arial"/>
          <w:b/>
          <w:color w:val="000000"/>
        </w:rPr>
        <w:t>4.1.7. Reuniones</w:t>
      </w:r>
    </w:p>
    <w:p w14:paraId="2C890B52" w14:textId="77777777" w:rsidR="00A6634F" w:rsidRPr="00B1736B" w:rsidRDefault="00A6634F" w:rsidP="00A6634F">
      <w:pPr>
        <w:pStyle w:val="Prrafodelista"/>
        <w:widowControl w:val="0"/>
        <w:numPr>
          <w:ilvl w:val="0"/>
          <w:numId w:val="12"/>
        </w:numPr>
        <w:tabs>
          <w:tab w:val="left" w:pos="284"/>
        </w:tabs>
        <w:autoSpaceDE w:val="0"/>
        <w:autoSpaceDN w:val="0"/>
        <w:adjustRightInd w:val="0"/>
        <w:ind w:left="0" w:firstLine="0"/>
        <w:jc w:val="both"/>
        <w:rPr>
          <w:rFonts w:ascii="Arial" w:hAnsi="Arial" w:cs="Arial"/>
          <w:color w:val="000000"/>
          <w:sz w:val="24"/>
          <w:szCs w:val="24"/>
        </w:rPr>
      </w:pPr>
      <w:r w:rsidRPr="00C96C2D">
        <w:rPr>
          <w:rFonts w:ascii="Arial" w:hAnsi="Arial" w:cs="Arial"/>
          <w:b/>
          <w:color w:val="000000"/>
          <w:sz w:val="24"/>
          <w:szCs w:val="24"/>
        </w:rPr>
        <w:t>Reuniones Ordinarias:</w:t>
      </w:r>
      <w:r w:rsidRPr="00B1736B">
        <w:rPr>
          <w:rFonts w:ascii="Arial" w:hAnsi="Arial" w:cs="Arial"/>
          <w:color w:val="000000"/>
          <w:sz w:val="24"/>
          <w:szCs w:val="24"/>
        </w:rPr>
        <w:t xml:space="preserve"> </w:t>
      </w:r>
      <w:r>
        <w:rPr>
          <w:rFonts w:ascii="Arial" w:hAnsi="Arial" w:cs="Arial"/>
          <w:color w:val="000000"/>
          <w:sz w:val="24"/>
          <w:szCs w:val="24"/>
        </w:rPr>
        <w:t>L</w:t>
      </w:r>
      <w:r w:rsidRPr="00B1736B">
        <w:rPr>
          <w:rFonts w:ascii="Arial" w:hAnsi="Arial" w:cs="Arial"/>
          <w:color w:val="000000"/>
          <w:sz w:val="24"/>
          <w:szCs w:val="24"/>
        </w:rPr>
        <w:t xml:space="preserve">as secciones se </w:t>
      </w:r>
      <w:r w:rsidR="00341C82" w:rsidRPr="00B1736B">
        <w:rPr>
          <w:rFonts w:ascii="Arial" w:hAnsi="Arial" w:cs="Arial"/>
          <w:color w:val="000000"/>
          <w:sz w:val="24"/>
          <w:szCs w:val="24"/>
        </w:rPr>
        <w:t>realizarán</w:t>
      </w:r>
      <w:r w:rsidRPr="00B1736B">
        <w:rPr>
          <w:rFonts w:ascii="Arial" w:hAnsi="Arial" w:cs="Arial"/>
          <w:color w:val="000000"/>
          <w:sz w:val="24"/>
          <w:szCs w:val="24"/>
        </w:rPr>
        <w:t xml:space="preserve"> cad</w:t>
      </w:r>
      <w:r>
        <w:rPr>
          <w:rFonts w:ascii="Arial" w:hAnsi="Arial" w:cs="Arial"/>
          <w:color w:val="000000"/>
          <w:sz w:val="24"/>
          <w:szCs w:val="24"/>
        </w:rPr>
        <w:t>a tres meses de acuerdo con la R</w:t>
      </w:r>
      <w:r w:rsidRPr="00B1736B">
        <w:rPr>
          <w:rFonts w:ascii="Arial" w:hAnsi="Arial" w:cs="Arial"/>
          <w:color w:val="000000"/>
          <w:sz w:val="24"/>
          <w:szCs w:val="24"/>
        </w:rPr>
        <w:t xml:space="preserve">esolución 1356 de 2012 que modifica parcialmente la </w:t>
      </w:r>
      <w:r>
        <w:rPr>
          <w:rFonts w:ascii="Arial" w:hAnsi="Arial" w:cs="Arial"/>
          <w:color w:val="000000"/>
          <w:sz w:val="24"/>
          <w:szCs w:val="24"/>
        </w:rPr>
        <w:t>R</w:t>
      </w:r>
      <w:r w:rsidRPr="00B1736B">
        <w:rPr>
          <w:rFonts w:ascii="Arial" w:hAnsi="Arial" w:cs="Arial"/>
          <w:color w:val="000000"/>
          <w:sz w:val="24"/>
          <w:szCs w:val="24"/>
        </w:rPr>
        <w:t>esolución 652 de 2012.</w:t>
      </w:r>
    </w:p>
    <w:p w14:paraId="2084137F" w14:textId="77777777" w:rsidR="00A6634F" w:rsidRPr="00B1736B" w:rsidRDefault="00A6634F" w:rsidP="00A6634F">
      <w:pPr>
        <w:pStyle w:val="Prrafodelista"/>
        <w:numPr>
          <w:ilvl w:val="0"/>
          <w:numId w:val="12"/>
        </w:numPr>
        <w:tabs>
          <w:tab w:val="left" w:pos="284"/>
        </w:tabs>
        <w:autoSpaceDE w:val="0"/>
        <w:autoSpaceDN w:val="0"/>
        <w:adjustRightInd w:val="0"/>
        <w:spacing w:after="0" w:line="240" w:lineRule="auto"/>
        <w:ind w:left="0" w:firstLine="0"/>
        <w:jc w:val="both"/>
        <w:rPr>
          <w:rFonts w:ascii="Arial" w:hAnsi="Arial" w:cs="Arial"/>
          <w:sz w:val="24"/>
          <w:szCs w:val="24"/>
        </w:rPr>
      </w:pPr>
      <w:r w:rsidRPr="00C96C2D">
        <w:rPr>
          <w:rFonts w:ascii="Arial" w:hAnsi="Arial" w:cs="Arial"/>
          <w:b/>
          <w:color w:val="000000"/>
          <w:sz w:val="24"/>
          <w:szCs w:val="24"/>
        </w:rPr>
        <w:t>Reuniones Extraordinarias:</w:t>
      </w:r>
      <w:r w:rsidRPr="00B1736B">
        <w:rPr>
          <w:rFonts w:ascii="Arial" w:hAnsi="Arial" w:cs="Arial"/>
          <w:color w:val="000000"/>
          <w:sz w:val="24"/>
          <w:szCs w:val="24"/>
        </w:rPr>
        <w:t xml:space="preserve"> El comité se reunirá entre los </w:t>
      </w:r>
      <w:r>
        <w:rPr>
          <w:rFonts w:ascii="Arial" w:hAnsi="Arial" w:cs="Arial"/>
          <w:color w:val="000000"/>
          <w:sz w:val="24"/>
          <w:szCs w:val="24"/>
        </w:rPr>
        <w:t>8</w:t>
      </w:r>
      <w:r w:rsidRPr="00B1736B">
        <w:rPr>
          <w:rFonts w:ascii="Arial" w:hAnsi="Arial" w:cs="Arial"/>
          <w:sz w:val="24"/>
          <w:szCs w:val="24"/>
        </w:rPr>
        <w:t xml:space="preserve"> días</w:t>
      </w:r>
      <w:r w:rsidRPr="00B1736B">
        <w:rPr>
          <w:rFonts w:ascii="Arial" w:hAnsi="Arial" w:cs="Arial"/>
          <w:color w:val="000000"/>
          <w:sz w:val="24"/>
          <w:szCs w:val="24"/>
        </w:rPr>
        <w:t xml:space="preserve"> hábiles siguientes a la fecha de radicación de la </w:t>
      </w:r>
      <w:r w:rsidRPr="00B1736B">
        <w:rPr>
          <w:rFonts w:ascii="Arial" w:hAnsi="Arial" w:cs="Arial"/>
          <w:sz w:val="24"/>
          <w:szCs w:val="24"/>
        </w:rPr>
        <w:t>queja por posible acoso laboral.</w:t>
      </w:r>
    </w:p>
    <w:p w14:paraId="05ECA64A" w14:textId="77777777" w:rsidR="00A6634F" w:rsidRPr="00B1736B" w:rsidRDefault="00A6634F" w:rsidP="00A6634F">
      <w:pPr>
        <w:pStyle w:val="NormalWeb"/>
        <w:shd w:val="clear" w:color="auto" w:fill="FFFFFF"/>
        <w:jc w:val="both"/>
        <w:rPr>
          <w:rFonts w:ascii="Arial" w:hAnsi="Arial" w:cs="Arial"/>
          <w:b/>
          <w:color w:val="000000"/>
        </w:rPr>
      </w:pPr>
      <w:r w:rsidRPr="00B1736B">
        <w:rPr>
          <w:rFonts w:ascii="Arial" w:hAnsi="Arial" w:cs="Arial"/>
          <w:b/>
          <w:color w:val="000000"/>
        </w:rPr>
        <w:t>4.1.8. Recursos</w:t>
      </w:r>
    </w:p>
    <w:p w14:paraId="62B40C5E" w14:textId="77777777" w:rsidR="00A6634F" w:rsidRPr="00B1736B" w:rsidRDefault="00A6634F" w:rsidP="00A6634F">
      <w:pPr>
        <w:pStyle w:val="NormalWeb"/>
        <w:numPr>
          <w:ilvl w:val="0"/>
          <w:numId w:val="13"/>
        </w:numPr>
        <w:shd w:val="clear" w:color="auto" w:fill="FFFFFF"/>
        <w:tabs>
          <w:tab w:val="left" w:pos="284"/>
        </w:tabs>
        <w:ind w:left="0" w:firstLine="0"/>
        <w:jc w:val="both"/>
        <w:rPr>
          <w:rFonts w:ascii="Arial" w:hAnsi="Arial" w:cs="Arial"/>
          <w:b/>
          <w:color w:val="000000"/>
        </w:rPr>
      </w:pPr>
      <w:r w:rsidRPr="00B1736B">
        <w:rPr>
          <w:rFonts w:ascii="Arial" w:hAnsi="Arial" w:cs="Arial"/>
          <w:color w:val="000000"/>
        </w:rPr>
        <w:t>Cada vez que se necesita un recurso físico técnico o humano el presidente del comité deberá solicitar a la gerencia la autorización para obtener dicho recurso.</w:t>
      </w:r>
    </w:p>
    <w:p w14:paraId="304B67CA" w14:textId="77777777" w:rsidR="00A6634F" w:rsidRPr="00B1736B" w:rsidRDefault="00A6634F" w:rsidP="00A6634F">
      <w:pPr>
        <w:pStyle w:val="NormalWeb"/>
        <w:shd w:val="clear" w:color="auto" w:fill="FFFFFF"/>
        <w:jc w:val="both"/>
        <w:rPr>
          <w:rFonts w:ascii="Arial" w:hAnsi="Arial" w:cs="Arial"/>
          <w:b/>
          <w:color w:val="000000"/>
        </w:rPr>
      </w:pPr>
      <w:r w:rsidRPr="00B1736B">
        <w:rPr>
          <w:rFonts w:ascii="Arial" w:hAnsi="Arial" w:cs="Arial"/>
          <w:b/>
          <w:color w:val="000000"/>
        </w:rPr>
        <w:t>4.2. Funcionamiento</w:t>
      </w:r>
    </w:p>
    <w:p w14:paraId="57D96A9A" w14:textId="77777777" w:rsidR="00A6634F" w:rsidRPr="00B1736B" w:rsidRDefault="00A6634F" w:rsidP="00A6634F">
      <w:pPr>
        <w:jc w:val="both"/>
        <w:rPr>
          <w:rFonts w:ascii="Arial" w:hAnsi="Arial" w:cs="Arial"/>
          <w:b/>
          <w:color w:val="000000"/>
          <w:sz w:val="24"/>
          <w:szCs w:val="24"/>
        </w:rPr>
      </w:pPr>
      <w:r w:rsidRPr="00B1736B">
        <w:rPr>
          <w:rFonts w:ascii="Arial" w:hAnsi="Arial" w:cs="Arial"/>
          <w:b/>
          <w:color w:val="000000"/>
          <w:sz w:val="24"/>
          <w:szCs w:val="24"/>
        </w:rPr>
        <w:t xml:space="preserve">4.2.1. </w:t>
      </w:r>
      <w:r w:rsidRPr="00643E0F">
        <w:rPr>
          <w:rFonts w:ascii="Arial" w:hAnsi="Arial" w:cs="Arial"/>
          <w:b/>
          <w:color w:val="000000"/>
          <w:sz w:val="24"/>
          <w:szCs w:val="24"/>
        </w:rPr>
        <w:t>Procedimiento Para Instaurar Una Queja</w:t>
      </w:r>
    </w:p>
    <w:p w14:paraId="4ADB74F4" w14:textId="77777777" w:rsidR="00A6634F" w:rsidRDefault="00A6634F" w:rsidP="00A6634F">
      <w:pPr>
        <w:pStyle w:val="Prrafodelista"/>
        <w:tabs>
          <w:tab w:val="left" w:pos="284"/>
        </w:tabs>
        <w:ind w:left="0"/>
        <w:jc w:val="both"/>
        <w:rPr>
          <w:rFonts w:ascii="Arial" w:hAnsi="Arial" w:cs="Arial"/>
          <w:sz w:val="24"/>
          <w:szCs w:val="24"/>
        </w:rPr>
      </w:pPr>
      <w:r w:rsidRPr="004768B7">
        <w:rPr>
          <w:rFonts w:ascii="Arial" w:hAnsi="Arial" w:cs="Arial"/>
          <w:sz w:val="24"/>
          <w:szCs w:val="24"/>
        </w:rPr>
        <w:t xml:space="preserve">El trabajador que considere, o se sienta acosado laboralmente, presentara por escrito al secretario del comité por medio del </w:t>
      </w:r>
      <w:r w:rsidRPr="004768B7">
        <w:rPr>
          <w:rFonts w:ascii="Arial" w:hAnsi="Arial" w:cs="Arial"/>
          <w:b/>
          <w:sz w:val="24"/>
          <w:szCs w:val="24"/>
        </w:rPr>
        <w:t xml:space="preserve">Formato Para Interponer Quejas y/o Sugerencias </w:t>
      </w:r>
      <w:r>
        <w:rPr>
          <w:rFonts w:ascii="Arial" w:hAnsi="Arial" w:cs="Arial"/>
          <w:b/>
          <w:sz w:val="24"/>
          <w:szCs w:val="24"/>
        </w:rPr>
        <w:t xml:space="preserve">- </w:t>
      </w:r>
      <w:r w:rsidRPr="004768B7">
        <w:rPr>
          <w:rFonts w:ascii="Arial" w:hAnsi="Arial" w:cs="Arial"/>
          <w:b/>
          <w:sz w:val="24"/>
          <w:szCs w:val="24"/>
        </w:rPr>
        <w:t>Comité de Convivencia Laboral CCL</w:t>
      </w:r>
      <w:r>
        <w:rPr>
          <w:rFonts w:ascii="Arial" w:hAnsi="Arial" w:cs="Arial"/>
          <w:b/>
          <w:sz w:val="24"/>
          <w:szCs w:val="24"/>
        </w:rPr>
        <w:t xml:space="preserve">, </w:t>
      </w:r>
      <w:r w:rsidRPr="004768B7">
        <w:rPr>
          <w:rFonts w:ascii="Arial" w:hAnsi="Arial" w:cs="Arial"/>
          <w:sz w:val="24"/>
          <w:szCs w:val="24"/>
        </w:rPr>
        <w:t>en el que especifique los hechos con sus respectivos datos de identificación. La queja solo podrá ser tramitada por el trabajador que considere que su convivencia laboral está siendo afectada.</w:t>
      </w:r>
    </w:p>
    <w:p w14:paraId="60229AC4" w14:textId="77777777" w:rsidR="00A6634F" w:rsidRPr="00643E0F" w:rsidRDefault="00A6634F" w:rsidP="00A6634F">
      <w:pPr>
        <w:jc w:val="both"/>
        <w:rPr>
          <w:rFonts w:ascii="Arial" w:hAnsi="Arial" w:cs="Arial"/>
          <w:b/>
          <w:sz w:val="24"/>
          <w:szCs w:val="24"/>
        </w:rPr>
      </w:pPr>
      <w:r w:rsidRPr="00643E0F">
        <w:rPr>
          <w:rFonts w:ascii="Arial" w:hAnsi="Arial" w:cs="Arial"/>
          <w:b/>
          <w:sz w:val="24"/>
          <w:szCs w:val="24"/>
        </w:rPr>
        <w:lastRenderedPageBreak/>
        <w:t>4.2.2. Tramite de Queja</w:t>
      </w:r>
    </w:p>
    <w:p w14:paraId="2A984126" w14:textId="77777777" w:rsidR="00A6634F" w:rsidRPr="00B1736B" w:rsidRDefault="00A6634F" w:rsidP="00A6634F">
      <w:pPr>
        <w:pStyle w:val="Prrafodelista"/>
        <w:tabs>
          <w:tab w:val="left" w:pos="284"/>
        </w:tabs>
        <w:ind w:left="0"/>
        <w:jc w:val="both"/>
        <w:rPr>
          <w:rFonts w:ascii="Arial" w:hAnsi="Arial" w:cs="Arial"/>
          <w:b/>
          <w:sz w:val="24"/>
          <w:szCs w:val="24"/>
        </w:rPr>
      </w:pPr>
      <w:r w:rsidRPr="00B1736B">
        <w:rPr>
          <w:rFonts w:ascii="Arial" w:hAnsi="Arial" w:cs="Arial"/>
          <w:b/>
          <w:sz w:val="24"/>
          <w:szCs w:val="24"/>
        </w:rPr>
        <w:t>1.</w:t>
      </w:r>
      <w:r w:rsidRPr="00B1736B">
        <w:rPr>
          <w:rFonts w:ascii="Arial" w:hAnsi="Arial" w:cs="Arial"/>
          <w:sz w:val="24"/>
          <w:szCs w:val="24"/>
        </w:rPr>
        <w:t xml:space="preserve"> Una vez recibida la queja por el secretario, este avisara al presidente del comité para que cite a reunión extraordinaria al CCL, manteniendo la confidencialidad del caso.</w:t>
      </w:r>
    </w:p>
    <w:p w14:paraId="2E081085" w14:textId="77777777" w:rsidR="00A6634F" w:rsidRPr="00B1736B" w:rsidRDefault="00A6634F" w:rsidP="00A6634F">
      <w:pPr>
        <w:pStyle w:val="Prrafodelista"/>
        <w:tabs>
          <w:tab w:val="left" w:pos="284"/>
        </w:tabs>
        <w:ind w:left="0"/>
        <w:jc w:val="both"/>
        <w:rPr>
          <w:rFonts w:ascii="Arial" w:hAnsi="Arial" w:cs="Arial"/>
          <w:b/>
          <w:sz w:val="24"/>
          <w:szCs w:val="24"/>
        </w:rPr>
      </w:pPr>
      <w:r w:rsidRPr="00B1736B">
        <w:rPr>
          <w:rFonts w:ascii="Arial" w:hAnsi="Arial" w:cs="Arial"/>
          <w:b/>
          <w:sz w:val="24"/>
          <w:szCs w:val="24"/>
        </w:rPr>
        <w:t>2.</w:t>
      </w:r>
      <w:r w:rsidRPr="00B1736B">
        <w:rPr>
          <w:rFonts w:ascii="Arial" w:hAnsi="Arial" w:cs="Arial"/>
          <w:sz w:val="24"/>
          <w:szCs w:val="24"/>
        </w:rPr>
        <w:t xml:space="preserve"> Se invita a los actores del conflicto a participar de una reunión del CCL    </w:t>
      </w:r>
      <w:proofErr w:type="gramStart"/>
      <w:r w:rsidRPr="00B1736B">
        <w:rPr>
          <w:rFonts w:ascii="Arial" w:hAnsi="Arial" w:cs="Arial"/>
          <w:sz w:val="24"/>
          <w:szCs w:val="24"/>
        </w:rPr>
        <w:t xml:space="preserve">   (</w:t>
      </w:r>
      <w:proofErr w:type="gramEnd"/>
      <w:r w:rsidRPr="00B1736B">
        <w:rPr>
          <w:rFonts w:ascii="Arial" w:hAnsi="Arial" w:cs="Arial"/>
          <w:sz w:val="24"/>
          <w:szCs w:val="24"/>
        </w:rPr>
        <w:t>versión libre), por separado; inicialmente el trabajador afectado y después los testigos que hayan sido  mencionados en el comunicado y/o versión libre y finalmente al actor principal del conflicto. Se debe disponer del tiempo necesario y se levantara el acta de reunión correspondiente.</w:t>
      </w:r>
    </w:p>
    <w:p w14:paraId="066E7D43" w14:textId="77777777" w:rsidR="00A6634F" w:rsidRPr="00B1736B" w:rsidRDefault="00A6634F" w:rsidP="00A6634F">
      <w:pPr>
        <w:pStyle w:val="Prrafodelista"/>
        <w:tabs>
          <w:tab w:val="left" w:pos="284"/>
        </w:tabs>
        <w:ind w:left="0"/>
        <w:jc w:val="both"/>
        <w:rPr>
          <w:rFonts w:ascii="Arial" w:hAnsi="Arial" w:cs="Arial"/>
          <w:b/>
          <w:sz w:val="24"/>
          <w:szCs w:val="24"/>
        </w:rPr>
      </w:pPr>
      <w:r w:rsidRPr="00B1736B">
        <w:rPr>
          <w:rFonts w:ascii="Arial" w:hAnsi="Arial" w:cs="Arial"/>
          <w:b/>
          <w:sz w:val="24"/>
          <w:szCs w:val="24"/>
        </w:rPr>
        <w:t xml:space="preserve">3. </w:t>
      </w:r>
      <w:r w:rsidRPr="00B1736B">
        <w:rPr>
          <w:rFonts w:ascii="Arial" w:hAnsi="Arial" w:cs="Arial"/>
          <w:sz w:val="24"/>
          <w:szCs w:val="24"/>
        </w:rPr>
        <w:t xml:space="preserve">El CCL se reúne con el fin de analizar las situaciones que pueden estar afectando la convivencia y que se mencionaron en las versiones libres. </w:t>
      </w:r>
    </w:p>
    <w:p w14:paraId="57C816A1" w14:textId="77777777" w:rsidR="00A6634F" w:rsidRPr="00B1736B" w:rsidRDefault="00A6634F" w:rsidP="00A6634F">
      <w:pPr>
        <w:pStyle w:val="Prrafodelista"/>
        <w:tabs>
          <w:tab w:val="left" w:pos="284"/>
        </w:tabs>
        <w:ind w:left="0"/>
        <w:jc w:val="both"/>
        <w:rPr>
          <w:rFonts w:ascii="Arial" w:hAnsi="Arial" w:cs="Arial"/>
          <w:b/>
          <w:sz w:val="24"/>
          <w:szCs w:val="24"/>
        </w:rPr>
      </w:pPr>
      <w:r w:rsidRPr="00B1736B">
        <w:rPr>
          <w:rFonts w:ascii="Arial" w:hAnsi="Arial" w:cs="Arial"/>
          <w:b/>
          <w:sz w:val="24"/>
          <w:szCs w:val="24"/>
        </w:rPr>
        <w:t xml:space="preserve">4. </w:t>
      </w:r>
      <w:r w:rsidRPr="00B1736B">
        <w:rPr>
          <w:rFonts w:ascii="Arial" w:hAnsi="Arial" w:cs="Arial"/>
          <w:sz w:val="24"/>
          <w:szCs w:val="24"/>
        </w:rPr>
        <w:t>Se llama a indagatoria por separado a los actores o personas que el comité crea necesarios para la solución del caso.</w:t>
      </w:r>
    </w:p>
    <w:p w14:paraId="32190D88" w14:textId="77777777" w:rsidR="00A6634F" w:rsidRPr="00B1736B" w:rsidRDefault="00A6634F" w:rsidP="00A6634F">
      <w:pPr>
        <w:pStyle w:val="Prrafodelista"/>
        <w:tabs>
          <w:tab w:val="left" w:pos="284"/>
        </w:tabs>
        <w:ind w:left="0"/>
        <w:jc w:val="both"/>
        <w:rPr>
          <w:rFonts w:ascii="Arial" w:hAnsi="Arial" w:cs="Arial"/>
          <w:b/>
          <w:sz w:val="24"/>
          <w:szCs w:val="24"/>
        </w:rPr>
      </w:pPr>
      <w:r w:rsidRPr="00B1736B">
        <w:rPr>
          <w:rFonts w:ascii="Arial" w:hAnsi="Arial" w:cs="Arial"/>
          <w:b/>
          <w:sz w:val="24"/>
          <w:szCs w:val="24"/>
        </w:rPr>
        <w:t xml:space="preserve">5. </w:t>
      </w:r>
      <w:r w:rsidRPr="00B1736B">
        <w:rPr>
          <w:rFonts w:ascii="Arial" w:hAnsi="Arial" w:cs="Arial"/>
          <w:sz w:val="24"/>
          <w:szCs w:val="24"/>
        </w:rPr>
        <w:t xml:space="preserve">Se </w:t>
      </w:r>
      <w:r w:rsidR="00341C82" w:rsidRPr="00B1736B">
        <w:rPr>
          <w:rFonts w:ascii="Arial" w:hAnsi="Arial" w:cs="Arial"/>
          <w:sz w:val="24"/>
          <w:szCs w:val="24"/>
        </w:rPr>
        <w:t>llevarán</w:t>
      </w:r>
      <w:r w:rsidRPr="00B1736B">
        <w:rPr>
          <w:rFonts w:ascii="Arial" w:hAnsi="Arial" w:cs="Arial"/>
          <w:sz w:val="24"/>
          <w:szCs w:val="24"/>
        </w:rPr>
        <w:t xml:space="preserve"> a cabo actividades para invitar a los actores del conflicto a que tengan una actitud abierta hacia la negociación y actitud conciliatoria, con las reuniones que se crean necesarias. (Videos, charlas conciliatorias, comunicados, capacitaciones, entre otras). </w:t>
      </w:r>
    </w:p>
    <w:p w14:paraId="0628FB98" w14:textId="77777777" w:rsidR="00A6634F" w:rsidRPr="00B1736B" w:rsidRDefault="00A6634F" w:rsidP="00A6634F">
      <w:pPr>
        <w:pStyle w:val="Prrafodelista"/>
        <w:numPr>
          <w:ilvl w:val="0"/>
          <w:numId w:val="4"/>
        </w:numPr>
        <w:tabs>
          <w:tab w:val="left" w:pos="284"/>
        </w:tabs>
        <w:ind w:left="0" w:firstLine="0"/>
        <w:jc w:val="both"/>
        <w:rPr>
          <w:rFonts w:ascii="Arial" w:hAnsi="Arial" w:cs="Arial"/>
          <w:b/>
          <w:sz w:val="24"/>
          <w:szCs w:val="24"/>
        </w:rPr>
      </w:pPr>
      <w:r w:rsidRPr="00B1736B">
        <w:rPr>
          <w:rFonts w:ascii="Arial" w:hAnsi="Arial" w:cs="Arial"/>
          <w:sz w:val="24"/>
          <w:szCs w:val="24"/>
        </w:rPr>
        <w:t>Se reúnen las partes a un proceso de conciliación.</w:t>
      </w:r>
    </w:p>
    <w:p w14:paraId="6D4899E2" w14:textId="77777777" w:rsidR="00A6634F" w:rsidRPr="00B1736B" w:rsidRDefault="00A6634F" w:rsidP="00A6634F">
      <w:pPr>
        <w:pStyle w:val="Prrafodelista"/>
        <w:numPr>
          <w:ilvl w:val="0"/>
          <w:numId w:val="4"/>
        </w:numPr>
        <w:tabs>
          <w:tab w:val="left" w:pos="284"/>
        </w:tabs>
        <w:ind w:left="0" w:firstLine="0"/>
        <w:jc w:val="both"/>
        <w:rPr>
          <w:rFonts w:ascii="Arial" w:hAnsi="Arial" w:cs="Arial"/>
          <w:b/>
          <w:sz w:val="24"/>
          <w:szCs w:val="24"/>
        </w:rPr>
      </w:pPr>
      <w:r w:rsidRPr="00B1736B">
        <w:rPr>
          <w:rFonts w:ascii="Arial" w:hAnsi="Arial" w:cs="Arial"/>
          <w:sz w:val="24"/>
          <w:szCs w:val="24"/>
        </w:rPr>
        <w:t>Se generan acuerdos y compromisos por parte de los actores y de la organización para evitar que se vuelvan a presentar situaciones similares.</w:t>
      </w:r>
    </w:p>
    <w:p w14:paraId="15445EA0" w14:textId="77777777" w:rsidR="00A6634F" w:rsidRPr="00B1736B" w:rsidRDefault="00A6634F" w:rsidP="00A6634F">
      <w:pPr>
        <w:pStyle w:val="Prrafodelista"/>
        <w:numPr>
          <w:ilvl w:val="0"/>
          <w:numId w:val="4"/>
        </w:numPr>
        <w:tabs>
          <w:tab w:val="left" w:pos="284"/>
        </w:tabs>
        <w:ind w:left="0" w:firstLine="0"/>
        <w:jc w:val="both"/>
        <w:rPr>
          <w:rFonts w:ascii="Arial" w:hAnsi="Arial" w:cs="Arial"/>
          <w:b/>
          <w:sz w:val="24"/>
          <w:szCs w:val="24"/>
        </w:rPr>
      </w:pPr>
      <w:r w:rsidRPr="00B1736B">
        <w:rPr>
          <w:rFonts w:ascii="Arial" w:hAnsi="Arial" w:cs="Arial"/>
          <w:sz w:val="24"/>
          <w:szCs w:val="24"/>
        </w:rPr>
        <w:t>Se realiza seguimiento con la periodicidad necesaria dependiendo de los acuerdos.</w:t>
      </w:r>
    </w:p>
    <w:p w14:paraId="7AEEECC6" w14:textId="77777777" w:rsidR="00A6634F" w:rsidRPr="00510F76" w:rsidRDefault="00A6634F" w:rsidP="00A6634F">
      <w:pPr>
        <w:pStyle w:val="Prrafodelista"/>
        <w:numPr>
          <w:ilvl w:val="0"/>
          <w:numId w:val="4"/>
        </w:numPr>
        <w:tabs>
          <w:tab w:val="left" w:pos="284"/>
        </w:tabs>
        <w:ind w:left="0" w:firstLine="0"/>
        <w:jc w:val="both"/>
        <w:rPr>
          <w:rFonts w:ascii="Arial" w:hAnsi="Arial" w:cs="Arial"/>
          <w:b/>
          <w:sz w:val="24"/>
          <w:szCs w:val="24"/>
        </w:rPr>
      </w:pPr>
      <w:r w:rsidRPr="00B1736B">
        <w:rPr>
          <w:rFonts w:ascii="Arial" w:hAnsi="Arial" w:cs="Arial"/>
          <w:sz w:val="24"/>
          <w:szCs w:val="24"/>
        </w:rPr>
        <w:t xml:space="preserve">Si se incumplen los acuerdos se </w:t>
      </w:r>
      <w:r w:rsidR="00752D25" w:rsidRPr="00B1736B">
        <w:rPr>
          <w:rFonts w:ascii="Arial" w:hAnsi="Arial" w:cs="Arial"/>
          <w:sz w:val="24"/>
          <w:szCs w:val="24"/>
        </w:rPr>
        <w:t>considerará</w:t>
      </w:r>
      <w:r w:rsidRPr="00B1736B">
        <w:rPr>
          <w:rFonts w:ascii="Arial" w:hAnsi="Arial" w:cs="Arial"/>
          <w:sz w:val="24"/>
          <w:szCs w:val="24"/>
        </w:rPr>
        <w:t xml:space="preserve"> como </w:t>
      </w:r>
      <w:r w:rsidR="00752D25" w:rsidRPr="00B1736B">
        <w:rPr>
          <w:rFonts w:ascii="Arial" w:hAnsi="Arial" w:cs="Arial"/>
          <w:sz w:val="24"/>
          <w:szCs w:val="24"/>
        </w:rPr>
        <w:t>falta disciplinaria</w:t>
      </w:r>
      <w:r w:rsidRPr="00B1736B">
        <w:rPr>
          <w:rFonts w:ascii="Arial" w:hAnsi="Arial" w:cs="Arial"/>
          <w:sz w:val="24"/>
          <w:szCs w:val="24"/>
        </w:rPr>
        <w:t xml:space="preserve"> y se seguirá el procedimiento de tramite disciplinario.   </w:t>
      </w:r>
    </w:p>
    <w:p w14:paraId="3AFE612A" w14:textId="77777777" w:rsidR="00A6634F" w:rsidRPr="00F45395" w:rsidRDefault="00A6634F" w:rsidP="00A6634F">
      <w:pPr>
        <w:widowControl w:val="0"/>
        <w:autoSpaceDE w:val="0"/>
        <w:autoSpaceDN w:val="0"/>
        <w:adjustRightInd w:val="0"/>
        <w:jc w:val="both"/>
        <w:rPr>
          <w:rFonts w:ascii="Arial" w:hAnsi="Arial" w:cs="Arial"/>
          <w:b/>
          <w:color w:val="000000"/>
        </w:rPr>
      </w:pPr>
      <w:r>
        <w:rPr>
          <w:rFonts w:ascii="Arial" w:hAnsi="Arial" w:cs="Arial"/>
          <w:b/>
          <w:sz w:val="24"/>
          <w:szCs w:val="24"/>
        </w:rPr>
        <w:t xml:space="preserve">4.2.3 </w:t>
      </w:r>
      <w:r w:rsidRPr="00F45395">
        <w:rPr>
          <w:rFonts w:ascii="Arial" w:hAnsi="Arial" w:cs="Arial"/>
          <w:b/>
          <w:color w:val="000000"/>
        </w:rPr>
        <w:t>Tiempo Para Responder Ante Una Queja Presentada</w:t>
      </w:r>
    </w:p>
    <w:p w14:paraId="4BE25E33" w14:textId="77777777" w:rsidR="00A6634F" w:rsidRPr="00B3064B" w:rsidRDefault="00A6634F" w:rsidP="00A6634F">
      <w:pPr>
        <w:widowControl w:val="0"/>
        <w:autoSpaceDE w:val="0"/>
        <w:autoSpaceDN w:val="0"/>
        <w:adjustRightInd w:val="0"/>
        <w:jc w:val="both"/>
        <w:rPr>
          <w:rFonts w:ascii="Arial" w:hAnsi="Arial" w:cs="Arial"/>
          <w:color w:val="000000"/>
          <w:sz w:val="24"/>
          <w:szCs w:val="24"/>
        </w:rPr>
      </w:pPr>
      <w:r w:rsidRPr="00B3064B">
        <w:rPr>
          <w:rFonts w:ascii="Arial" w:hAnsi="Arial" w:cs="Arial"/>
          <w:color w:val="000000"/>
          <w:sz w:val="24"/>
          <w:szCs w:val="24"/>
        </w:rPr>
        <w:t xml:space="preserve">Al momento de presentar una queja al comité, se le deberá dar respuesta en </w:t>
      </w:r>
      <w:r w:rsidRPr="00B3064B">
        <w:rPr>
          <w:rFonts w:ascii="Arial" w:hAnsi="Arial" w:cs="Arial"/>
          <w:sz w:val="24"/>
          <w:szCs w:val="24"/>
        </w:rPr>
        <w:t>30 días calendario</w:t>
      </w:r>
      <w:r w:rsidRPr="00B3064B">
        <w:rPr>
          <w:rFonts w:ascii="Arial" w:hAnsi="Arial" w:cs="Arial"/>
          <w:color w:val="000000"/>
          <w:sz w:val="24"/>
          <w:szCs w:val="24"/>
        </w:rPr>
        <w:t>. El comité ocupara el tiempo que considere necesario para hacer el respectivo análisis y conciliación del mismo.</w:t>
      </w:r>
    </w:p>
    <w:p w14:paraId="4644B17B" w14:textId="77777777" w:rsidR="00A6634F" w:rsidRPr="002A7667" w:rsidRDefault="00A6634F" w:rsidP="00A6634F">
      <w:pPr>
        <w:pStyle w:val="NormalWeb"/>
        <w:shd w:val="clear" w:color="auto" w:fill="FFFFFF"/>
        <w:spacing w:before="0" w:beforeAutospacing="0" w:after="0" w:afterAutospacing="0"/>
        <w:jc w:val="center"/>
        <w:rPr>
          <w:rFonts w:ascii="Arial" w:hAnsi="Arial" w:cs="Arial"/>
          <w:b/>
          <w:bCs/>
          <w:sz w:val="18"/>
          <w:szCs w:val="18"/>
        </w:rPr>
      </w:pPr>
    </w:p>
    <w:p w14:paraId="03F1252C" w14:textId="77777777" w:rsidR="00752D25" w:rsidRPr="00752D25" w:rsidRDefault="00752D25" w:rsidP="00752D25">
      <w:pPr>
        <w:jc w:val="center"/>
        <w:rPr>
          <w:rFonts w:ascii="Arial" w:hAnsi="Arial" w:cs="Arial"/>
          <w:sz w:val="14"/>
          <w:szCs w:val="14"/>
        </w:rPr>
      </w:pPr>
    </w:p>
    <w:sectPr w:rsidR="00752D25" w:rsidRPr="00752D25" w:rsidSect="005223B2">
      <w:headerReference w:type="default" r:id="rId7"/>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512D" w14:textId="77777777" w:rsidR="002A630C" w:rsidRDefault="002A630C" w:rsidP="00360A41">
      <w:pPr>
        <w:spacing w:after="0" w:line="240" w:lineRule="auto"/>
      </w:pPr>
      <w:r>
        <w:separator/>
      </w:r>
    </w:p>
  </w:endnote>
  <w:endnote w:type="continuationSeparator" w:id="0">
    <w:p w14:paraId="3BCD379A" w14:textId="77777777" w:rsidR="002A630C" w:rsidRDefault="002A630C" w:rsidP="0036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6"/>
      <w:gridCol w:w="842"/>
      <w:gridCol w:w="2186"/>
      <w:gridCol w:w="1017"/>
      <w:gridCol w:w="2103"/>
      <w:gridCol w:w="1275"/>
    </w:tblGrid>
    <w:tr w:rsidR="00756281" w:rsidRPr="008F43A9" w14:paraId="748C6C76" w14:textId="77777777" w:rsidTr="004D4611">
      <w:trPr>
        <w:cantSplit/>
        <w:trHeight w:hRule="exact" w:val="623"/>
        <w:jc w:val="center"/>
      </w:trPr>
      <w:tc>
        <w:tcPr>
          <w:tcW w:w="970" w:type="pct"/>
          <w:tcBorders>
            <w:top w:val="single" w:sz="4" w:space="0" w:color="auto"/>
            <w:left w:val="single" w:sz="4" w:space="0" w:color="auto"/>
            <w:bottom w:val="single" w:sz="4" w:space="0" w:color="auto"/>
            <w:right w:val="single" w:sz="4" w:space="0" w:color="auto"/>
          </w:tcBorders>
          <w:vAlign w:val="center"/>
        </w:tcPr>
        <w:p w14:paraId="43CE06B4" w14:textId="77777777" w:rsidR="00756281" w:rsidRPr="008F43A9" w:rsidRDefault="007D0253" w:rsidP="00947249">
          <w:pPr>
            <w:pStyle w:val="Encabezado"/>
            <w:jc w:val="center"/>
            <w:rPr>
              <w:rFonts w:ascii="Arial" w:hAnsi="Arial" w:cs="Arial"/>
              <w:b/>
              <w:sz w:val="14"/>
              <w:szCs w:val="16"/>
            </w:rPr>
          </w:pPr>
          <w:r>
            <w:rPr>
              <w:rFonts w:ascii="Arial" w:hAnsi="Arial" w:cs="Arial"/>
              <w:b/>
              <w:sz w:val="14"/>
              <w:szCs w:val="16"/>
            </w:rPr>
            <w:t>ELABORÓ</w:t>
          </w:r>
        </w:p>
        <w:p w14:paraId="51E4056D" w14:textId="61729D12" w:rsidR="00756281" w:rsidRPr="00EF6DE4" w:rsidRDefault="00756281" w:rsidP="00947249">
          <w:pPr>
            <w:pStyle w:val="Encabezado"/>
            <w:jc w:val="center"/>
            <w:rPr>
              <w:rFonts w:ascii="Arial" w:hAnsi="Arial" w:cs="Arial"/>
              <w:sz w:val="14"/>
              <w:szCs w:val="16"/>
            </w:rPr>
          </w:pPr>
          <w:r>
            <w:rPr>
              <w:rFonts w:ascii="Arial" w:hAnsi="Arial" w:cs="Arial"/>
              <w:sz w:val="14"/>
              <w:szCs w:val="16"/>
            </w:rPr>
            <w:t xml:space="preserve">Profesional </w:t>
          </w:r>
          <w:r w:rsidR="00593FED">
            <w:rPr>
              <w:rFonts w:ascii="Arial" w:hAnsi="Arial" w:cs="Arial"/>
              <w:sz w:val="14"/>
              <w:szCs w:val="16"/>
              <w:lang w:eastAsia="x-none"/>
            </w:rPr>
            <w:t>Seguridad y Salud en el Trabajo</w:t>
          </w:r>
        </w:p>
      </w:tc>
      <w:tc>
        <w:tcPr>
          <w:tcW w:w="457" w:type="pct"/>
          <w:tcBorders>
            <w:top w:val="single" w:sz="4" w:space="0" w:color="auto"/>
            <w:left w:val="single" w:sz="4" w:space="0" w:color="auto"/>
            <w:bottom w:val="single" w:sz="4" w:space="0" w:color="auto"/>
            <w:right w:val="single" w:sz="4" w:space="0" w:color="auto"/>
          </w:tcBorders>
          <w:vAlign w:val="center"/>
        </w:tcPr>
        <w:p w14:paraId="33B0FEDD" w14:textId="77777777" w:rsidR="00756281" w:rsidRPr="008F43A9" w:rsidRDefault="00756281" w:rsidP="00947249">
          <w:pPr>
            <w:pStyle w:val="Encabezado"/>
            <w:jc w:val="center"/>
            <w:rPr>
              <w:rFonts w:ascii="Arial" w:hAnsi="Arial" w:cs="Arial"/>
              <w:b/>
              <w:sz w:val="14"/>
              <w:szCs w:val="16"/>
            </w:rPr>
          </w:pPr>
          <w:r w:rsidRPr="008F43A9">
            <w:rPr>
              <w:rFonts w:ascii="Arial" w:hAnsi="Arial" w:cs="Arial"/>
              <w:b/>
              <w:sz w:val="14"/>
              <w:szCs w:val="16"/>
            </w:rPr>
            <w:t>FECHA</w:t>
          </w:r>
        </w:p>
        <w:p w14:paraId="282E3D14" w14:textId="4E63ADEC" w:rsidR="00756281" w:rsidRPr="00EF6DE4" w:rsidRDefault="004D4611" w:rsidP="005223B2">
          <w:pPr>
            <w:pStyle w:val="Encabezado"/>
            <w:jc w:val="center"/>
            <w:rPr>
              <w:rFonts w:ascii="Arial" w:hAnsi="Arial" w:cs="Arial"/>
              <w:sz w:val="14"/>
              <w:szCs w:val="16"/>
            </w:rPr>
          </w:pPr>
          <w:r>
            <w:rPr>
              <w:rFonts w:ascii="Arial" w:hAnsi="Arial" w:cs="Arial"/>
              <w:sz w:val="14"/>
              <w:szCs w:val="16"/>
            </w:rPr>
            <w:t>12/01/2022</w:t>
          </w:r>
        </w:p>
      </w:tc>
      <w:tc>
        <w:tcPr>
          <w:tcW w:w="1187" w:type="pct"/>
          <w:tcBorders>
            <w:top w:val="single" w:sz="4" w:space="0" w:color="auto"/>
            <w:left w:val="single" w:sz="4" w:space="0" w:color="auto"/>
            <w:bottom w:val="single" w:sz="4" w:space="0" w:color="auto"/>
            <w:right w:val="single" w:sz="4" w:space="0" w:color="auto"/>
          </w:tcBorders>
          <w:vAlign w:val="center"/>
        </w:tcPr>
        <w:p w14:paraId="10E9E51C" w14:textId="77777777" w:rsidR="00756281" w:rsidRPr="008F43A9" w:rsidRDefault="007D0253" w:rsidP="00947249">
          <w:pPr>
            <w:pStyle w:val="Encabezado"/>
            <w:jc w:val="center"/>
            <w:rPr>
              <w:rFonts w:ascii="Arial" w:hAnsi="Arial" w:cs="Arial"/>
              <w:b/>
              <w:sz w:val="14"/>
              <w:szCs w:val="16"/>
            </w:rPr>
          </w:pPr>
          <w:r>
            <w:rPr>
              <w:rFonts w:ascii="Arial" w:hAnsi="Arial" w:cs="Arial"/>
              <w:b/>
              <w:sz w:val="14"/>
              <w:szCs w:val="16"/>
            </w:rPr>
            <w:t>REVISÓ</w:t>
          </w:r>
        </w:p>
        <w:p w14:paraId="78072987" w14:textId="0C598F78" w:rsidR="00756281" w:rsidRPr="00EF6DE4" w:rsidRDefault="00A6634F" w:rsidP="007D0253">
          <w:pPr>
            <w:pStyle w:val="Encabezado"/>
            <w:jc w:val="center"/>
            <w:rPr>
              <w:rFonts w:ascii="Arial" w:hAnsi="Arial" w:cs="Arial"/>
              <w:sz w:val="14"/>
              <w:szCs w:val="16"/>
            </w:rPr>
          </w:pPr>
          <w:r>
            <w:rPr>
              <w:rFonts w:ascii="Arial" w:hAnsi="Arial" w:cs="Arial"/>
              <w:sz w:val="14"/>
              <w:szCs w:val="16"/>
              <w:lang w:eastAsia="x-none"/>
            </w:rPr>
            <w:t xml:space="preserve">Profesional </w:t>
          </w:r>
          <w:r w:rsidR="004D4611">
            <w:rPr>
              <w:rFonts w:ascii="Arial" w:hAnsi="Arial" w:cs="Arial"/>
              <w:sz w:val="14"/>
              <w:szCs w:val="16"/>
              <w:lang w:eastAsia="x-none"/>
            </w:rPr>
            <w:t>Universitario en Sistemas de Gestión</w:t>
          </w:r>
        </w:p>
      </w:tc>
      <w:tc>
        <w:tcPr>
          <w:tcW w:w="552" w:type="pct"/>
          <w:tcBorders>
            <w:top w:val="single" w:sz="4" w:space="0" w:color="auto"/>
            <w:left w:val="single" w:sz="4" w:space="0" w:color="auto"/>
            <w:bottom w:val="single" w:sz="4" w:space="0" w:color="auto"/>
            <w:right w:val="single" w:sz="4" w:space="0" w:color="auto"/>
          </w:tcBorders>
          <w:vAlign w:val="center"/>
        </w:tcPr>
        <w:p w14:paraId="45D10F63" w14:textId="77777777" w:rsidR="00756281" w:rsidRDefault="00756281" w:rsidP="00947249">
          <w:pPr>
            <w:pStyle w:val="Encabezado"/>
            <w:jc w:val="center"/>
            <w:rPr>
              <w:rFonts w:ascii="Arial" w:hAnsi="Arial" w:cs="Arial"/>
              <w:b/>
              <w:sz w:val="14"/>
              <w:szCs w:val="16"/>
            </w:rPr>
          </w:pPr>
          <w:r w:rsidRPr="008F43A9">
            <w:rPr>
              <w:rFonts w:ascii="Arial" w:hAnsi="Arial" w:cs="Arial"/>
              <w:b/>
              <w:sz w:val="14"/>
              <w:szCs w:val="16"/>
            </w:rPr>
            <w:t>FECHA</w:t>
          </w:r>
        </w:p>
        <w:p w14:paraId="00481FD0" w14:textId="0FDB5E89" w:rsidR="00756281" w:rsidRPr="00EF6DE4" w:rsidRDefault="004D4611" w:rsidP="005223B2">
          <w:pPr>
            <w:pStyle w:val="Encabezado"/>
            <w:jc w:val="center"/>
            <w:rPr>
              <w:rFonts w:ascii="Arial" w:hAnsi="Arial" w:cs="Arial"/>
              <w:sz w:val="14"/>
              <w:szCs w:val="16"/>
            </w:rPr>
          </w:pPr>
          <w:r>
            <w:rPr>
              <w:rFonts w:ascii="Arial" w:hAnsi="Arial" w:cs="Arial"/>
              <w:sz w:val="14"/>
              <w:szCs w:val="16"/>
            </w:rPr>
            <w:t>13</w:t>
          </w:r>
          <w:r w:rsidR="00A6634F">
            <w:rPr>
              <w:rFonts w:ascii="Arial" w:hAnsi="Arial" w:cs="Arial"/>
              <w:sz w:val="14"/>
              <w:szCs w:val="16"/>
            </w:rPr>
            <w:t>/0</w:t>
          </w:r>
          <w:r>
            <w:rPr>
              <w:rFonts w:ascii="Arial" w:hAnsi="Arial" w:cs="Arial"/>
              <w:sz w:val="14"/>
              <w:szCs w:val="16"/>
            </w:rPr>
            <w:t>1</w:t>
          </w:r>
          <w:r w:rsidR="00A6634F">
            <w:rPr>
              <w:rFonts w:ascii="Arial" w:hAnsi="Arial" w:cs="Arial"/>
              <w:sz w:val="14"/>
              <w:szCs w:val="16"/>
            </w:rPr>
            <w:t>/20</w:t>
          </w:r>
          <w:r>
            <w:rPr>
              <w:rFonts w:ascii="Arial" w:hAnsi="Arial" w:cs="Arial"/>
              <w:sz w:val="14"/>
              <w:szCs w:val="16"/>
            </w:rPr>
            <w:t>22</w:t>
          </w:r>
        </w:p>
      </w:tc>
      <w:tc>
        <w:tcPr>
          <w:tcW w:w="1142" w:type="pct"/>
          <w:tcBorders>
            <w:top w:val="single" w:sz="4" w:space="0" w:color="auto"/>
            <w:left w:val="single" w:sz="4" w:space="0" w:color="auto"/>
            <w:bottom w:val="single" w:sz="4" w:space="0" w:color="auto"/>
            <w:right w:val="single" w:sz="4" w:space="0" w:color="auto"/>
          </w:tcBorders>
          <w:vAlign w:val="center"/>
        </w:tcPr>
        <w:p w14:paraId="69F90FAE" w14:textId="77777777" w:rsidR="00756281" w:rsidRPr="008F43A9" w:rsidRDefault="00756281" w:rsidP="00947249">
          <w:pPr>
            <w:pStyle w:val="Encabezado"/>
            <w:jc w:val="center"/>
            <w:rPr>
              <w:rFonts w:ascii="Arial" w:hAnsi="Arial" w:cs="Arial"/>
              <w:b/>
              <w:sz w:val="14"/>
              <w:szCs w:val="16"/>
            </w:rPr>
          </w:pPr>
          <w:r w:rsidRPr="008F43A9">
            <w:rPr>
              <w:rFonts w:ascii="Arial" w:hAnsi="Arial" w:cs="Arial"/>
              <w:b/>
              <w:sz w:val="14"/>
              <w:szCs w:val="16"/>
            </w:rPr>
            <w:t>APROBÓ</w:t>
          </w:r>
        </w:p>
        <w:p w14:paraId="12DB6AFE" w14:textId="25D2D9EB" w:rsidR="00756281" w:rsidRPr="00752D25" w:rsidRDefault="004D4611" w:rsidP="00947249">
          <w:pPr>
            <w:pStyle w:val="Encabezado"/>
            <w:jc w:val="center"/>
            <w:rPr>
              <w:rFonts w:ascii="Arial" w:hAnsi="Arial" w:cs="Arial"/>
              <w:sz w:val="12"/>
              <w:szCs w:val="12"/>
            </w:rPr>
          </w:pPr>
          <w:r>
            <w:rPr>
              <w:rFonts w:ascii="Arial" w:hAnsi="Arial" w:cs="Arial"/>
              <w:sz w:val="12"/>
              <w:szCs w:val="12"/>
              <w:lang w:eastAsia="x-none"/>
            </w:rPr>
            <w:t>Director Administrativo y Financiero</w:t>
          </w:r>
        </w:p>
      </w:tc>
      <w:tc>
        <w:tcPr>
          <w:tcW w:w="692" w:type="pct"/>
          <w:tcBorders>
            <w:top w:val="single" w:sz="4" w:space="0" w:color="auto"/>
            <w:left w:val="single" w:sz="4" w:space="0" w:color="auto"/>
            <w:bottom w:val="single" w:sz="4" w:space="0" w:color="auto"/>
            <w:right w:val="single" w:sz="4" w:space="0" w:color="auto"/>
          </w:tcBorders>
          <w:vAlign w:val="center"/>
        </w:tcPr>
        <w:p w14:paraId="06A45FE7" w14:textId="77777777" w:rsidR="00756281" w:rsidRPr="008F43A9" w:rsidRDefault="00756281" w:rsidP="00947249">
          <w:pPr>
            <w:pStyle w:val="Encabezado"/>
            <w:jc w:val="center"/>
            <w:rPr>
              <w:rFonts w:ascii="Arial" w:hAnsi="Arial" w:cs="Arial"/>
              <w:b/>
              <w:sz w:val="14"/>
              <w:szCs w:val="16"/>
            </w:rPr>
          </w:pPr>
          <w:r w:rsidRPr="008F43A9">
            <w:rPr>
              <w:rFonts w:ascii="Arial" w:hAnsi="Arial" w:cs="Arial"/>
              <w:b/>
              <w:sz w:val="14"/>
              <w:szCs w:val="16"/>
            </w:rPr>
            <w:t>FECHA</w:t>
          </w:r>
        </w:p>
        <w:p w14:paraId="6AFFDB49" w14:textId="61EAFC30" w:rsidR="00756281" w:rsidRPr="00EF6DE4" w:rsidRDefault="004D4611" w:rsidP="00947249">
          <w:pPr>
            <w:pStyle w:val="Encabezado"/>
            <w:jc w:val="center"/>
            <w:rPr>
              <w:rFonts w:ascii="Arial" w:hAnsi="Arial" w:cs="Arial"/>
              <w:sz w:val="14"/>
              <w:szCs w:val="16"/>
            </w:rPr>
          </w:pPr>
          <w:r>
            <w:rPr>
              <w:rFonts w:ascii="Arial" w:hAnsi="Arial" w:cs="Arial"/>
              <w:sz w:val="14"/>
              <w:szCs w:val="16"/>
            </w:rPr>
            <w:t>13/01/2022</w:t>
          </w:r>
        </w:p>
      </w:tc>
    </w:tr>
  </w:tbl>
  <w:p w14:paraId="66BF653E" w14:textId="77777777" w:rsidR="00593FED" w:rsidRDefault="00593FED">
    <w:pPr>
      <w:pStyle w:val="Piedepgina"/>
    </w:pPr>
  </w:p>
  <w:p w14:paraId="14B07048" w14:textId="77777777" w:rsidR="00593FED" w:rsidRDefault="00593FED">
    <w:pPr>
      <w:pStyle w:val="Piedepgina"/>
    </w:pPr>
  </w:p>
  <w:p w14:paraId="02399D18" w14:textId="77777777" w:rsidR="00593FED" w:rsidRDefault="00593FED">
    <w:pPr>
      <w:pStyle w:val="Piedepgina"/>
    </w:pPr>
  </w:p>
  <w:p w14:paraId="4A29EF44" w14:textId="4FD03978" w:rsidR="00756281" w:rsidRDefault="003907D4">
    <w:pPr>
      <w:pStyle w:val="Piedepgina"/>
    </w:pPr>
    <w:r>
      <w:rPr>
        <w:noProof/>
      </w:rPr>
      <w:drawing>
        <wp:anchor distT="0" distB="0" distL="114300" distR="114300" simplePos="0" relativeHeight="251657216" behindDoc="1" locked="0" layoutInCell="1" allowOverlap="1" wp14:anchorId="6C154A01" wp14:editId="452BFA38">
          <wp:simplePos x="0" y="0"/>
          <wp:positionH relativeFrom="page">
            <wp:align>left</wp:align>
          </wp:positionH>
          <wp:positionV relativeFrom="paragraph">
            <wp:posOffset>-3360190</wp:posOffset>
          </wp:positionV>
          <wp:extent cx="7780655" cy="39712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97129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2878" w14:textId="77777777" w:rsidR="002A630C" w:rsidRDefault="002A630C" w:rsidP="00360A41">
      <w:pPr>
        <w:spacing w:after="0" w:line="240" w:lineRule="auto"/>
      </w:pPr>
      <w:r>
        <w:separator/>
      </w:r>
    </w:p>
  </w:footnote>
  <w:footnote w:type="continuationSeparator" w:id="0">
    <w:p w14:paraId="65CB7F83" w14:textId="77777777" w:rsidR="002A630C" w:rsidRDefault="002A630C" w:rsidP="00360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6"/>
      <w:gridCol w:w="3685"/>
      <w:gridCol w:w="2404"/>
    </w:tblGrid>
    <w:tr w:rsidR="007E2061" w14:paraId="0EA3484D" w14:textId="77777777" w:rsidTr="00050A18">
      <w:trPr>
        <w:trHeight w:val="416"/>
        <w:jc w:val="center"/>
      </w:trPr>
      <w:tc>
        <w:tcPr>
          <w:tcW w:w="1416" w:type="pct"/>
          <w:vMerge w:val="restart"/>
          <w:shd w:val="clear" w:color="auto" w:fill="auto"/>
          <w:vAlign w:val="center"/>
        </w:tcPr>
        <w:p w14:paraId="29BE4D78" w14:textId="238D4045" w:rsidR="00360A41" w:rsidRDefault="00913BE4" w:rsidP="0082725A">
          <w:pPr>
            <w:pStyle w:val="Encabezado"/>
          </w:pPr>
          <w:r w:rsidRPr="001B4889">
            <w:rPr>
              <w:rFonts w:ascii="Arial" w:hAnsi="Arial" w:cs="Arial"/>
              <w:b/>
              <w:noProof/>
              <w:sz w:val="28"/>
              <w:lang w:val="es-ES_tradnl" w:eastAsia="es-ES_tradnl"/>
            </w:rPr>
            <w:drawing>
              <wp:inline distT="0" distB="0" distL="0" distR="0" wp14:anchorId="5406098A" wp14:editId="2535FF3B">
                <wp:extent cx="1276985" cy="898525"/>
                <wp:effectExtent l="0" t="0" r="0" b="0"/>
                <wp:docPr id="1" name="Imagen 1" descr="C:\Users\morenosm\AppData\Local\Microsoft\Windows\INetCache\Content.Outlook\HN3QAQXL\logo_PIEDECUESTAN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orenosm\AppData\Local\Microsoft\Windows\INetCache\Content.Outlook\HN3QAQXL\logo_PIEDECUESTANA-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898525"/>
                        </a:xfrm>
                        <a:prstGeom prst="rect">
                          <a:avLst/>
                        </a:prstGeom>
                        <a:noFill/>
                        <a:ln>
                          <a:noFill/>
                        </a:ln>
                      </pic:spPr>
                    </pic:pic>
                  </a:graphicData>
                </a:graphic>
              </wp:inline>
            </w:drawing>
          </w:r>
        </w:p>
      </w:tc>
      <w:tc>
        <w:tcPr>
          <w:tcW w:w="2169" w:type="pct"/>
          <w:vMerge w:val="restart"/>
          <w:shd w:val="clear" w:color="auto" w:fill="auto"/>
          <w:vAlign w:val="center"/>
        </w:tcPr>
        <w:p w14:paraId="04AEB902" w14:textId="77777777" w:rsidR="00360A41" w:rsidRPr="00F90408" w:rsidRDefault="00A6634F" w:rsidP="00676FE1">
          <w:pPr>
            <w:pStyle w:val="Encabezado"/>
            <w:jc w:val="center"/>
            <w:rPr>
              <w:rFonts w:ascii="Arial" w:hAnsi="Arial" w:cs="Arial"/>
              <w:sz w:val="18"/>
              <w:szCs w:val="18"/>
            </w:rPr>
          </w:pPr>
          <w:r w:rsidRPr="00F90408">
            <w:rPr>
              <w:rFonts w:ascii="Arial" w:hAnsi="Arial" w:cs="Arial"/>
              <w:b/>
              <w:sz w:val="16"/>
              <w:szCs w:val="18"/>
            </w:rPr>
            <w:t>PROCEDIMIENTO INTERNO CONFIDENCIAL Y CONCILIATORIO PARA TRATAR Y RESOLVER LOS CASOS DE ACOSO LABORAL</w:t>
          </w:r>
        </w:p>
      </w:tc>
      <w:tc>
        <w:tcPr>
          <w:tcW w:w="1415" w:type="pct"/>
          <w:shd w:val="clear" w:color="auto" w:fill="auto"/>
          <w:vAlign w:val="center"/>
        </w:tcPr>
        <w:p w14:paraId="3DFC2EFC" w14:textId="0A80B3CB" w:rsidR="00360A41" w:rsidRPr="00050A18" w:rsidRDefault="00360A41" w:rsidP="00727FBB">
          <w:pPr>
            <w:pStyle w:val="Encabezado"/>
            <w:rPr>
              <w:rFonts w:ascii="Arial" w:hAnsi="Arial" w:cs="Arial"/>
              <w:b/>
              <w:sz w:val="14"/>
              <w:szCs w:val="14"/>
            </w:rPr>
          </w:pPr>
          <w:r w:rsidRPr="00050A18">
            <w:rPr>
              <w:rFonts w:ascii="Arial" w:hAnsi="Arial" w:cs="Arial"/>
              <w:b/>
              <w:sz w:val="14"/>
              <w:szCs w:val="14"/>
            </w:rPr>
            <w:t xml:space="preserve">Código: </w:t>
          </w:r>
          <w:r w:rsidR="008C58D7" w:rsidRPr="008C58D7">
            <w:rPr>
              <w:rFonts w:ascii="Arial" w:hAnsi="Arial" w:cs="Arial"/>
              <w:b/>
              <w:sz w:val="14"/>
              <w:szCs w:val="14"/>
            </w:rPr>
            <w:t>GAF-SST.PIC08-13</w:t>
          </w:r>
          <w:r w:rsidR="00F74FC1">
            <w:rPr>
              <w:rFonts w:ascii="Arial" w:hAnsi="Arial" w:cs="Arial"/>
              <w:b/>
              <w:sz w:val="14"/>
              <w:szCs w:val="14"/>
            </w:rPr>
            <w:t>0</w:t>
          </w:r>
        </w:p>
      </w:tc>
    </w:tr>
    <w:tr w:rsidR="007E2061" w14:paraId="5B1BB4E9" w14:textId="77777777" w:rsidTr="00050A18">
      <w:tblPrEx>
        <w:tblCellMar>
          <w:left w:w="108" w:type="dxa"/>
          <w:right w:w="108" w:type="dxa"/>
        </w:tblCellMar>
      </w:tblPrEx>
      <w:trPr>
        <w:trHeight w:val="402"/>
        <w:jc w:val="center"/>
      </w:trPr>
      <w:tc>
        <w:tcPr>
          <w:tcW w:w="1416" w:type="pct"/>
          <w:vMerge/>
          <w:shd w:val="clear" w:color="auto" w:fill="auto"/>
        </w:tcPr>
        <w:p w14:paraId="291961C7" w14:textId="77777777" w:rsidR="00360A41" w:rsidRDefault="00360A41" w:rsidP="00360A41">
          <w:pPr>
            <w:pStyle w:val="Encabezado"/>
          </w:pPr>
        </w:p>
      </w:tc>
      <w:tc>
        <w:tcPr>
          <w:tcW w:w="2169" w:type="pct"/>
          <w:vMerge/>
          <w:shd w:val="clear" w:color="auto" w:fill="auto"/>
        </w:tcPr>
        <w:p w14:paraId="4DC8E4C9" w14:textId="77777777" w:rsidR="00360A41" w:rsidRPr="00F90408" w:rsidRDefault="00360A41" w:rsidP="00360A41">
          <w:pPr>
            <w:pStyle w:val="Encabezado"/>
            <w:rPr>
              <w:rFonts w:ascii="Arial" w:hAnsi="Arial" w:cs="Arial"/>
              <w:sz w:val="18"/>
              <w:szCs w:val="18"/>
            </w:rPr>
          </w:pPr>
        </w:p>
      </w:tc>
      <w:tc>
        <w:tcPr>
          <w:tcW w:w="1415" w:type="pct"/>
          <w:shd w:val="clear" w:color="auto" w:fill="auto"/>
          <w:vAlign w:val="center"/>
        </w:tcPr>
        <w:p w14:paraId="2EFDD687" w14:textId="77777777" w:rsidR="00360A41" w:rsidRPr="00050A18" w:rsidRDefault="00A6634F" w:rsidP="00360A41">
          <w:pPr>
            <w:pStyle w:val="Encabezado"/>
            <w:rPr>
              <w:rFonts w:ascii="Arial" w:hAnsi="Arial" w:cs="Arial"/>
              <w:b/>
              <w:sz w:val="14"/>
              <w:szCs w:val="14"/>
            </w:rPr>
          </w:pPr>
          <w:r w:rsidRPr="00050A18">
            <w:rPr>
              <w:rFonts w:ascii="Arial" w:hAnsi="Arial" w:cs="Arial"/>
              <w:b/>
              <w:sz w:val="14"/>
              <w:szCs w:val="14"/>
            </w:rPr>
            <w:t>Versión: 0</w:t>
          </w:r>
          <w:r w:rsidR="00360A41" w:rsidRPr="00050A18">
            <w:rPr>
              <w:rFonts w:ascii="Arial" w:hAnsi="Arial" w:cs="Arial"/>
              <w:b/>
              <w:sz w:val="14"/>
              <w:szCs w:val="14"/>
            </w:rPr>
            <w:t>.0</w:t>
          </w:r>
        </w:p>
      </w:tc>
    </w:tr>
    <w:tr w:rsidR="007E2061" w14:paraId="55D3E39B" w14:textId="77777777" w:rsidTr="00050A18">
      <w:tblPrEx>
        <w:tblCellMar>
          <w:left w:w="108" w:type="dxa"/>
          <w:right w:w="108" w:type="dxa"/>
        </w:tblCellMar>
      </w:tblPrEx>
      <w:trPr>
        <w:trHeight w:val="421"/>
        <w:jc w:val="center"/>
      </w:trPr>
      <w:tc>
        <w:tcPr>
          <w:tcW w:w="1416" w:type="pct"/>
          <w:vMerge/>
          <w:shd w:val="clear" w:color="auto" w:fill="auto"/>
        </w:tcPr>
        <w:p w14:paraId="50F82D81" w14:textId="77777777" w:rsidR="00360A41" w:rsidRDefault="00360A41" w:rsidP="00360A41">
          <w:pPr>
            <w:pStyle w:val="Encabezado"/>
          </w:pPr>
        </w:p>
      </w:tc>
      <w:tc>
        <w:tcPr>
          <w:tcW w:w="2169" w:type="pct"/>
          <w:vMerge/>
          <w:shd w:val="clear" w:color="auto" w:fill="auto"/>
        </w:tcPr>
        <w:p w14:paraId="5BF6860D" w14:textId="77777777" w:rsidR="00360A41" w:rsidRPr="00F90408" w:rsidRDefault="00360A41" w:rsidP="00360A41">
          <w:pPr>
            <w:pStyle w:val="Encabezado"/>
            <w:rPr>
              <w:rFonts w:ascii="Arial" w:hAnsi="Arial" w:cs="Arial"/>
              <w:sz w:val="18"/>
              <w:szCs w:val="18"/>
            </w:rPr>
          </w:pPr>
        </w:p>
      </w:tc>
      <w:tc>
        <w:tcPr>
          <w:tcW w:w="1415" w:type="pct"/>
          <w:shd w:val="clear" w:color="auto" w:fill="auto"/>
          <w:vAlign w:val="center"/>
        </w:tcPr>
        <w:p w14:paraId="1B8198E9" w14:textId="77777777" w:rsidR="00360A41" w:rsidRPr="00050A18" w:rsidRDefault="00A6634F" w:rsidP="00360A41">
          <w:pPr>
            <w:pStyle w:val="Encabezado"/>
            <w:rPr>
              <w:rFonts w:ascii="Arial" w:hAnsi="Arial" w:cs="Arial"/>
              <w:b/>
              <w:sz w:val="14"/>
              <w:szCs w:val="14"/>
            </w:rPr>
          </w:pPr>
          <w:r w:rsidRPr="00050A18">
            <w:rPr>
              <w:rFonts w:ascii="Arial" w:hAnsi="Arial" w:cs="Arial"/>
              <w:b/>
              <w:bCs/>
              <w:sz w:val="14"/>
              <w:szCs w:val="14"/>
            </w:rPr>
            <w:t xml:space="preserve">Página </w:t>
          </w:r>
          <w:r w:rsidRPr="00050A18">
            <w:rPr>
              <w:rFonts w:ascii="Arial" w:hAnsi="Arial" w:cs="Arial"/>
              <w:b/>
              <w:bCs/>
              <w:sz w:val="14"/>
              <w:szCs w:val="14"/>
            </w:rPr>
            <w:fldChar w:fldCharType="begin"/>
          </w:r>
          <w:r w:rsidRPr="00050A18">
            <w:rPr>
              <w:rFonts w:ascii="Arial" w:hAnsi="Arial" w:cs="Arial"/>
              <w:b/>
              <w:bCs/>
              <w:sz w:val="14"/>
              <w:szCs w:val="14"/>
            </w:rPr>
            <w:instrText xml:space="preserve"> PAGE </w:instrText>
          </w:r>
          <w:r w:rsidRPr="00050A18">
            <w:rPr>
              <w:rFonts w:ascii="Arial" w:hAnsi="Arial" w:cs="Arial"/>
              <w:b/>
              <w:bCs/>
              <w:sz w:val="14"/>
              <w:szCs w:val="14"/>
            </w:rPr>
            <w:fldChar w:fldCharType="separate"/>
          </w:r>
          <w:r w:rsidRPr="00050A18">
            <w:rPr>
              <w:rFonts w:ascii="Arial" w:hAnsi="Arial" w:cs="Arial"/>
              <w:b/>
              <w:bCs/>
              <w:noProof/>
              <w:sz w:val="14"/>
              <w:szCs w:val="14"/>
            </w:rPr>
            <w:t>1</w:t>
          </w:r>
          <w:r w:rsidRPr="00050A18">
            <w:rPr>
              <w:rFonts w:ascii="Arial" w:hAnsi="Arial" w:cs="Arial"/>
              <w:b/>
              <w:bCs/>
              <w:sz w:val="14"/>
              <w:szCs w:val="14"/>
            </w:rPr>
            <w:fldChar w:fldCharType="end"/>
          </w:r>
          <w:r w:rsidRPr="00050A18">
            <w:rPr>
              <w:rFonts w:ascii="Arial" w:hAnsi="Arial" w:cs="Arial"/>
              <w:b/>
              <w:bCs/>
              <w:sz w:val="14"/>
              <w:szCs w:val="14"/>
            </w:rPr>
            <w:t xml:space="preserve"> de </w:t>
          </w:r>
          <w:r w:rsidRPr="00050A18">
            <w:rPr>
              <w:rFonts w:ascii="Arial" w:hAnsi="Arial" w:cs="Arial"/>
              <w:b/>
              <w:bCs/>
              <w:sz w:val="14"/>
              <w:szCs w:val="14"/>
            </w:rPr>
            <w:fldChar w:fldCharType="begin"/>
          </w:r>
          <w:r w:rsidRPr="00050A18">
            <w:rPr>
              <w:rFonts w:ascii="Arial" w:hAnsi="Arial" w:cs="Arial"/>
              <w:b/>
              <w:bCs/>
              <w:sz w:val="14"/>
              <w:szCs w:val="14"/>
            </w:rPr>
            <w:instrText xml:space="preserve"> NUMPAGES </w:instrText>
          </w:r>
          <w:r w:rsidRPr="00050A18">
            <w:rPr>
              <w:rFonts w:ascii="Arial" w:hAnsi="Arial" w:cs="Arial"/>
              <w:b/>
              <w:bCs/>
              <w:sz w:val="14"/>
              <w:szCs w:val="14"/>
            </w:rPr>
            <w:fldChar w:fldCharType="separate"/>
          </w:r>
          <w:r w:rsidRPr="00050A18">
            <w:rPr>
              <w:rFonts w:ascii="Arial" w:hAnsi="Arial" w:cs="Arial"/>
              <w:b/>
              <w:bCs/>
              <w:noProof/>
              <w:sz w:val="14"/>
              <w:szCs w:val="14"/>
            </w:rPr>
            <w:t>9</w:t>
          </w:r>
          <w:r w:rsidRPr="00050A18">
            <w:rPr>
              <w:rFonts w:ascii="Arial" w:hAnsi="Arial" w:cs="Arial"/>
              <w:b/>
              <w:bCs/>
              <w:sz w:val="14"/>
              <w:szCs w:val="14"/>
            </w:rPr>
            <w:fldChar w:fldCharType="end"/>
          </w:r>
        </w:p>
      </w:tc>
    </w:tr>
  </w:tbl>
  <w:p w14:paraId="3CCF9DA8" w14:textId="77777777" w:rsidR="00360A41" w:rsidRDefault="002A630C">
    <w:pPr>
      <w:pStyle w:val="Encabezado"/>
    </w:pPr>
    <w:r>
      <w:rPr>
        <w:noProof/>
        <w:lang w:val="es-ES" w:eastAsia="es-ES"/>
      </w:rPr>
      <w:pict w14:anchorId="040746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margin-left:-25.75pt;margin-top:279.85pt;width:527.85pt;height:66.65pt;rotation:315;z-index:-251658240;mso-position-horizontal-relative:margin;mso-position-vertical-relative:margin" o:allowincell="f" fillcolor="silver" stroked="f">
          <v:fill opacity=".5"/>
          <v:textpath style="font-family:&quot;Arial&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9002"/>
      </v:shape>
    </w:pict>
  </w:numPicBullet>
  <w:abstractNum w:abstractNumId="0" w15:restartNumberingAfterBreak="0">
    <w:nsid w:val="04B41677"/>
    <w:multiLevelType w:val="hybridMultilevel"/>
    <w:tmpl w:val="FAA06C84"/>
    <w:lvl w:ilvl="0" w:tplc="06E84FB4">
      <w:start w:val="6"/>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8F92BA3"/>
    <w:multiLevelType w:val="hybridMultilevel"/>
    <w:tmpl w:val="6FB4AE3E"/>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5F1149"/>
    <w:multiLevelType w:val="hybridMultilevel"/>
    <w:tmpl w:val="7CBA891A"/>
    <w:lvl w:ilvl="0" w:tplc="0C0A0007">
      <w:start w:val="1"/>
      <w:numFmt w:val="bullet"/>
      <w:lvlText w:val=""/>
      <w:lvlPicBulletId w:val="0"/>
      <w:lvlJc w:val="left"/>
      <w:pPr>
        <w:ind w:left="1004" w:hanging="360"/>
      </w:pPr>
      <w:rPr>
        <w:rFonts w:ascii="Symbol" w:hAnsi="Symbol" w:hint="default"/>
        <w:i/>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29DD307E"/>
    <w:multiLevelType w:val="hybridMultilevel"/>
    <w:tmpl w:val="3140EE0A"/>
    <w:lvl w:ilvl="0" w:tplc="0C0A0007">
      <w:start w:val="1"/>
      <w:numFmt w:val="bullet"/>
      <w:lvlText w:val=""/>
      <w:lvlPicBulletId w:val="0"/>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287B56"/>
    <w:multiLevelType w:val="multilevel"/>
    <w:tmpl w:val="94B2F60E"/>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4A2A35"/>
    <w:multiLevelType w:val="hybridMultilevel"/>
    <w:tmpl w:val="F1E2F922"/>
    <w:lvl w:ilvl="0" w:tplc="0C0A0007">
      <w:start w:val="1"/>
      <w:numFmt w:val="bullet"/>
      <w:lvlText w:val=""/>
      <w:lvlPicBulletId w:val="0"/>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34E5421"/>
    <w:multiLevelType w:val="hybridMultilevel"/>
    <w:tmpl w:val="79E6D76C"/>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F2335C"/>
    <w:multiLevelType w:val="hybridMultilevel"/>
    <w:tmpl w:val="F28C7A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002CC3"/>
    <w:multiLevelType w:val="hybridMultilevel"/>
    <w:tmpl w:val="C8700AA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E716B0"/>
    <w:multiLevelType w:val="hybridMultilevel"/>
    <w:tmpl w:val="3E7A4C26"/>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9E15478"/>
    <w:multiLevelType w:val="hybridMultilevel"/>
    <w:tmpl w:val="3E10455E"/>
    <w:lvl w:ilvl="0" w:tplc="0C0A0007">
      <w:start w:val="1"/>
      <w:numFmt w:val="bullet"/>
      <w:lvlText w:val=""/>
      <w:lvlPicBulletId w:val="0"/>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C015DF1"/>
    <w:multiLevelType w:val="hybridMultilevel"/>
    <w:tmpl w:val="1C1249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DE3327B"/>
    <w:multiLevelType w:val="hybridMultilevel"/>
    <w:tmpl w:val="7AE627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0"/>
  </w:num>
  <w:num w:numId="5">
    <w:abstractNumId w:val="4"/>
  </w:num>
  <w:num w:numId="6">
    <w:abstractNumId w:val="8"/>
  </w:num>
  <w:num w:numId="7">
    <w:abstractNumId w:val="1"/>
  </w:num>
  <w:num w:numId="8">
    <w:abstractNumId w:val="6"/>
  </w:num>
  <w:num w:numId="9">
    <w:abstractNumId w:val="2"/>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7B"/>
    <w:rsid w:val="00050A18"/>
    <w:rsid w:val="00054642"/>
    <w:rsid w:val="00093608"/>
    <w:rsid w:val="00095CAD"/>
    <w:rsid w:val="000B7A80"/>
    <w:rsid w:val="00110763"/>
    <w:rsid w:val="001929ED"/>
    <w:rsid w:val="001B1F24"/>
    <w:rsid w:val="001D2795"/>
    <w:rsid w:val="001E5857"/>
    <w:rsid w:val="00201B93"/>
    <w:rsid w:val="00221891"/>
    <w:rsid w:val="002414A9"/>
    <w:rsid w:val="00254215"/>
    <w:rsid w:val="00286545"/>
    <w:rsid w:val="002A630C"/>
    <w:rsid w:val="002F4143"/>
    <w:rsid w:val="00310C7A"/>
    <w:rsid w:val="00332E03"/>
    <w:rsid w:val="00341C82"/>
    <w:rsid w:val="00360A41"/>
    <w:rsid w:val="00381290"/>
    <w:rsid w:val="003907D4"/>
    <w:rsid w:val="003C7438"/>
    <w:rsid w:val="0044208A"/>
    <w:rsid w:val="004622B0"/>
    <w:rsid w:val="004B6A08"/>
    <w:rsid w:val="004D4611"/>
    <w:rsid w:val="005223B2"/>
    <w:rsid w:val="00526A69"/>
    <w:rsid w:val="00560568"/>
    <w:rsid w:val="00593FED"/>
    <w:rsid w:val="00597DB2"/>
    <w:rsid w:val="005C52C4"/>
    <w:rsid w:val="005F2D02"/>
    <w:rsid w:val="00647C05"/>
    <w:rsid w:val="00676080"/>
    <w:rsid w:val="00676FE1"/>
    <w:rsid w:val="00697195"/>
    <w:rsid w:val="006F2DA2"/>
    <w:rsid w:val="00727FBB"/>
    <w:rsid w:val="0074647B"/>
    <w:rsid w:val="00752D25"/>
    <w:rsid w:val="00753406"/>
    <w:rsid w:val="00756281"/>
    <w:rsid w:val="007D0253"/>
    <w:rsid w:val="007E2061"/>
    <w:rsid w:val="007F52CD"/>
    <w:rsid w:val="0082725A"/>
    <w:rsid w:val="008743F4"/>
    <w:rsid w:val="00880D11"/>
    <w:rsid w:val="008A08C8"/>
    <w:rsid w:val="008C58D7"/>
    <w:rsid w:val="008C79FC"/>
    <w:rsid w:val="00913BE4"/>
    <w:rsid w:val="009367CB"/>
    <w:rsid w:val="00946D6F"/>
    <w:rsid w:val="00965D27"/>
    <w:rsid w:val="00987550"/>
    <w:rsid w:val="00A07315"/>
    <w:rsid w:val="00A477DA"/>
    <w:rsid w:val="00A524A1"/>
    <w:rsid w:val="00A6634F"/>
    <w:rsid w:val="00A732CE"/>
    <w:rsid w:val="00AE1434"/>
    <w:rsid w:val="00B05DD1"/>
    <w:rsid w:val="00B23A4E"/>
    <w:rsid w:val="00B2623E"/>
    <w:rsid w:val="00BB04AE"/>
    <w:rsid w:val="00BB1C79"/>
    <w:rsid w:val="00C0138B"/>
    <w:rsid w:val="00C20CF9"/>
    <w:rsid w:val="00C217A8"/>
    <w:rsid w:val="00C40A9F"/>
    <w:rsid w:val="00C91E46"/>
    <w:rsid w:val="00D27768"/>
    <w:rsid w:val="00D32C3D"/>
    <w:rsid w:val="00D44C62"/>
    <w:rsid w:val="00D7129E"/>
    <w:rsid w:val="00D9151D"/>
    <w:rsid w:val="00DE2B96"/>
    <w:rsid w:val="00DF45C1"/>
    <w:rsid w:val="00E25375"/>
    <w:rsid w:val="00EB4211"/>
    <w:rsid w:val="00EE2FE5"/>
    <w:rsid w:val="00EE488E"/>
    <w:rsid w:val="00F23EAA"/>
    <w:rsid w:val="00F71C7A"/>
    <w:rsid w:val="00F74FC1"/>
    <w:rsid w:val="00F9040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D97BB"/>
  <w15:docId w15:val="{F1BB1943-8142-4D59-9172-328D7636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464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47B"/>
    <w:rPr>
      <w:rFonts w:ascii="Tahoma" w:hAnsi="Tahoma" w:cs="Tahoma"/>
      <w:sz w:val="16"/>
      <w:szCs w:val="16"/>
    </w:rPr>
  </w:style>
  <w:style w:type="paragraph" w:styleId="Prrafodelista">
    <w:name w:val="List Paragraph"/>
    <w:basedOn w:val="Normal"/>
    <w:uiPriority w:val="34"/>
    <w:qFormat/>
    <w:rsid w:val="00647C05"/>
    <w:pPr>
      <w:ind w:left="720"/>
      <w:contextualSpacing/>
    </w:pPr>
  </w:style>
  <w:style w:type="paragraph" w:styleId="Encabezado">
    <w:name w:val="header"/>
    <w:basedOn w:val="Normal"/>
    <w:link w:val="EncabezadoCar"/>
    <w:uiPriority w:val="99"/>
    <w:unhideWhenUsed/>
    <w:rsid w:val="00360A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A41"/>
  </w:style>
  <w:style w:type="paragraph" w:styleId="Piedepgina">
    <w:name w:val="footer"/>
    <w:basedOn w:val="Normal"/>
    <w:link w:val="PiedepginaCar"/>
    <w:uiPriority w:val="99"/>
    <w:unhideWhenUsed/>
    <w:rsid w:val="00360A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A41"/>
  </w:style>
  <w:style w:type="character" w:styleId="Hipervnculo">
    <w:name w:val="Hyperlink"/>
    <w:basedOn w:val="Fuentedeprrafopredeter"/>
    <w:uiPriority w:val="99"/>
    <w:unhideWhenUsed/>
    <w:rsid w:val="005223B2"/>
    <w:rPr>
      <w:color w:val="0000FF" w:themeColor="hyperlink"/>
      <w:u w:val="single"/>
    </w:rPr>
  </w:style>
  <w:style w:type="paragraph" w:styleId="NormalWeb">
    <w:name w:val="Normal (Web)"/>
    <w:basedOn w:val="Normal"/>
    <w:uiPriority w:val="99"/>
    <w:unhideWhenUsed/>
    <w:rsid w:val="00A6634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A6634F"/>
    <w:pPr>
      <w:autoSpaceDE w:val="0"/>
      <w:autoSpaceDN w:val="0"/>
      <w:adjustRightInd w:val="0"/>
      <w:spacing w:after="0" w:line="240" w:lineRule="auto"/>
    </w:pPr>
    <w:rPr>
      <w:rFonts w:ascii="Arial" w:eastAsiaTheme="minorEastAsia"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2680</Words>
  <Characters>14743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URIBE</dc:creator>
  <cp:lastModifiedBy>Soly M. Moreno Sierra</cp:lastModifiedBy>
  <cp:revision>14</cp:revision>
  <cp:lastPrinted>2022-01-13T22:53:00Z</cp:lastPrinted>
  <dcterms:created xsi:type="dcterms:W3CDTF">2022-01-12T15:29:00Z</dcterms:created>
  <dcterms:modified xsi:type="dcterms:W3CDTF">2022-03-15T18:22:00Z</dcterms:modified>
</cp:coreProperties>
</file>