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6522665" w:displacedByCustomXml="next"/>
    <w:sdt>
      <w:sdtPr>
        <w:rPr>
          <w:rFonts w:ascii="Arial" w:eastAsiaTheme="minorEastAsia" w:hAnsi="Arial" w:cs="Arial"/>
          <w:b w:val="0"/>
          <w:bCs w:val="0"/>
          <w:color w:val="auto"/>
          <w:sz w:val="22"/>
          <w:szCs w:val="22"/>
          <w:lang w:val="es-CO" w:eastAsia="es-CO"/>
        </w:rPr>
        <w:id w:val="-1766687746"/>
        <w:docPartObj>
          <w:docPartGallery w:val="Table of Contents"/>
          <w:docPartUnique/>
        </w:docPartObj>
      </w:sdtPr>
      <w:sdtEndPr>
        <w:rPr>
          <w:rFonts w:asciiTheme="minorHAnsi" w:hAnsiTheme="minorHAnsi" w:cstheme="minorBidi"/>
        </w:rPr>
      </w:sdtEndPr>
      <w:sdtContent>
        <w:p w14:paraId="0C93622C" w14:textId="6E1716E0" w:rsidR="00FD1153" w:rsidRPr="00FD1153" w:rsidRDefault="00FD1153" w:rsidP="00FD1153">
          <w:pPr>
            <w:pStyle w:val="TtuloTDC"/>
            <w:jc w:val="center"/>
          </w:pPr>
          <w:r w:rsidRPr="00FD1153">
            <w:rPr>
              <w:rFonts w:ascii="Arial" w:hAnsi="Arial" w:cs="Arial"/>
              <w:color w:val="auto"/>
              <w:sz w:val="22"/>
              <w:szCs w:val="22"/>
            </w:rPr>
            <w:t>Tabla de contenido</w:t>
          </w:r>
        </w:p>
        <w:p w14:paraId="089E757B" w14:textId="77777777" w:rsidR="00FD1153" w:rsidRPr="00FD1153" w:rsidRDefault="00FD1153">
          <w:pPr>
            <w:pStyle w:val="TDC1"/>
            <w:tabs>
              <w:tab w:val="right" w:leader="dot" w:pos="8828"/>
            </w:tabs>
            <w:rPr>
              <w:rFonts w:ascii="Arial" w:hAnsi="Arial" w:cs="Arial"/>
              <w:noProof/>
            </w:rPr>
          </w:pPr>
          <w:r w:rsidRPr="00FD1153">
            <w:rPr>
              <w:rFonts w:ascii="Arial" w:hAnsi="Arial" w:cs="Arial"/>
            </w:rPr>
            <w:fldChar w:fldCharType="begin"/>
          </w:r>
          <w:r w:rsidRPr="00FD1153">
            <w:rPr>
              <w:rFonts w:ascii="Arial" w:hAnsi="Arial" w:cs="Arial"/>
            </w:rPr>
            <w:instrText xml:space="preserve"> TOC \o "1-3" \h \z \u </w:instrText>
          </w:r>
          <w:r w:rsidRPr="00FD1153">
            <w:rPr>
              <w:rFonts w:ascii="Arial" w:hAnsi="Arial" w:cs="Arial"/>
            </w:rPr>
            <w:fldChar w:fldCharType="separate"/>
          </w:r>
          <w:hyperlink w:anchor="_Toc72944888" w:history="1">
            <w:r w:rsidRPr="00FD1153">
              <w:rPr>
                <w:rStyle w:val="Hipervnculo"/>
                <w:rFonts w:ascii="Arial" w:hAnsi="Arial" w:cs="Arial"/>
                <w:noProof/>
              </w:rPr>
              <w:t>Introducción</w:t>
            </w:r>
            <w:r w:rsidRPr="00FD1153">
              <w:rPr>
                <w:rFonts w:ascii="Arial" w:hAnsi="Arial" w:cs="Arial"/>
                <w:noProof/>
                <w:webHidden/>
              </w:rPr>
              <w:tab/>
            </w:r>
            <w:r w:rsidRPr="00FD1153">
              <w:rPr>
                <w:rFonts w:ascii="Arial" w:hAnsi="Arial" w:cs="Arial"/>
                <w:noProof/>
                <w:webHidden/>
              </w:rPr>
              <w:fldChar w:fldCharType="begin"/>
            </w:r>
            <w:r w:rsidRPr="00FD1153">
              <w:rPr>
                <w:rFonts w:ascii="Arial" w:hAnsi="Arial" w:cs="Arial"/>
                <w:noProof/>
                <w:webHidden/>
              </w:rPr>
              <w:instrText xml:space="preserve"> PAGEREF _Toc72944888 \h </w:instrText>
            </w:r>
            <w:r w:rsidRPr="00FD1153">
              <w:rPr>
                <w:rFonts w:ascii="Arial" w:hAnsi="Arial" w:cs="Arial"/>
                <w:noProof/>
                <w:webHidden/>
              </w:rPr>
            </w:r>
            <w:r w:rsidRPr="00FD1153">
              <w:rPr>
                <w:rFonts w:ascii="Arial" w:hAnsi="Arial" w:cs="Arial"/>
                <w:noProof/>
                <w:webHidden/>
              </w:rPr>
              <w:fldChar w:fldCharType="separate"/>
            </w:r>
            <w:r>
              <w:rPr>
                <w:rFonts w:ascii="Arial" w:hAnsi="Arial" w:cs="Arial"/>
                <w:noProof/>
                <w:webHidden/>
              </w:rPr>
              <w:t>2</w:t>
            </w:r>
            <w:r w:rsidRPr="00FD1153">
              <w:rPr>
                <w:rFonts w:ascii="Arial" w:hAnsi="Arial" w:cs="Arial"/>
                <w:noProof/>
                <w:webHidden/>
              </w:rPr>
              <w:fldChar w:fldCharType="end"/>
            </w:r>
          </w:hyperlink>
        </w:p>
        <w:p w14:paraId="420DA1E3" w14:textId="77777777" w:rsidR="00FD1153" w:rsidRPr="00FD1153" w:rsidRDefault="00341B59">
          <w:pPr>
            <w:pStyle w:val="TDC1"/>
            <w:tabs>
              <w:tab w:val="right" w:leader="dot" w:pos="8828"/>
            </w:tabs>
            <w:rPr>
              <w:rFonts w:ascii="Arial" w:hAnsi="Arial" w:cs="Arial"/>
              <w:noProof/>
            </w:rPr>
          </w:pPr>
          <w:hyperlink w:anchor="_Toc72944889" w:history="1">
            <w:r w:rsidR="00FD1153" w:rsidRPr="00FD1153">
              <w:rPr>
                <w:rStyle w:val="Hipervnculo"/>
                <w:rFonts w:ascii="Arial" w:hAnsi="Arial" w:cs="Arial"/>
                <w:noProof/>
              </w:rPr>
              <w:t>Alcance</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_Toc72944889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2</w:t>
            </w:r>
            <w:r w:rsidR="00FD1153" w:rsidRPr="00FD1153">
              <w:rPr>
                <w:rFonts w:ascii="Arial" w:hAnsi="Arial" w:cs="Arial"/>
                <w:noProof/>
                <w:webHidden/>
              </w:rPr>
              <w:fldChar w:fldCharType="end"/>
            </w:r>
          </w:hyperlink>
        </w:p>
        <w:p w14:paraId="20084FC4" w14:textId="77777777" w:rsidR="00FD1153" w:rsidRPr="00FD1153" w:rsidRDefault="00341B59">
          <w:pPr>
            <w:pStyle w:val="TDC1"/>
            <w:tabs>
              <w:tab w:val="right" w:leader="dot" w:pos="8828"/>
            </w:tabs>
            <w:rPr>
              <w:rFonts w:ascii="Arial" w:hAnsi="Arial" w:cs="Arial"/>
              <w:noProof/>
            </w:rPr>
          </w:pPr>
          <w:hyperlink w:anchor="_Toc72944890" w:history="1">
            <w:r w:rsidR="00FD1153" w:rsidRPr="00FD1153">
              <w:rPr>
                <w:rStyle w:val="Hipervnculo"/>
                <w:rFonts w:ascii="Arial" w:hAnsi="Arial" w:cs="Arial"/>
                <w:noProof/>
              </w:rPr>
              <w:t>Objetivos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_Toc72944890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3</w:t>
            </w:r>
            <w:r w:rsidR="00FD1153" w:rsidRPr="00FD1153">
              <w:rPr>
                <w:rFonts w:ascii="Arial" w:hAnsi="Arial" w:cs="Arial"/>
                <w:noProof/>
                <w:webHidden/>
              </w:rPr>
              <w:fldChar w:fldCharType="end"/>
            </w:r>
          </w:hyperlink>
        </w:p>
        <w:p w14:paraId="79E8E4EC" w14:textId="77777777" w:rsidR="00FD1153" w:rsidRPr="00FD1153" w:rsidRDefault="00341B59">
          <w:pPr>
            <w:pStyle w:val="TDC2"/>
            <w:tabs>
              <w:tab w:val="right" w:leader="dot" w:pos="8828"/>
            </w:tabs>
            <w:rPr>
              <w:rFonts w:ascii="Arial" w:hAnsi="Arial" w:cs="Arial"/>
              <w:noProof/>
            </w:rPr>
          </w:pPr>
          <w:hyperlink w:anchor="_Toc72944891" w:history="1">
            <w:r w:rsidR="00FD1153" w:rsidRPr="00FD1153">
              <w:rPr>
                <w:rStyle w:val="Hipervnculo"/>
                <w:rFonts w:ascii="Arial" w:hAnsi="Arial" w:cs="Arial"/>
                <w:noProof/>
              </w:rPr>
              <w:t>Objetivo General</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_Toc72944891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3</w:t>
            </w:r>
            <w:r w:rsidR="00FD1153" w:rsidRPr="00FD1153">
              <w:rPr>
                <w:rFonts w:ascii="Arial" w:hAnsi="Arial" w:cs="Arial"/>
                <w:noProof/>
                <w:webHidden/>
              </w:rPr>
              <w:fldChar w:fldCharType="end"/>
            </w:r>
          </w:hyperlink>
        </w:p>
        <w:p w14:paraId="76A31FF3" w14:textId="77777777" w:rsidR="00FD1153" w:rsidRPr="00FD1153" w:rsidRDefault="00341B59">
          <w:pPr>
            <w:pStyle w:val="TDC2"/>
            <w:tabs>
              <w:tab w:val="right" w:leader="dot" w:pos="8828"/>
            </w:tabs>
            <w:rPr>
              <w:rFonts w:ascii="Arial" w:hAnsi="Arial" w:cs="Arial"/>
              <w:noProof/>
            </w:rPr>
          </w:pPr>
          <w:hyperlink w:anchor="_Toc72944892" w:history="1">
            <w:r w:rsidR="00FD1153" w:rsidRPr="00FD1153">
              <w:rPr>
                <w:rStyle w:val="Hipervnculo"/>
                <w:rFonts w:ascii="Arial" w:hAnsi="Arial" w:cs="Arial"/>
                <w:noProof/>
              </w:rPr>
              <w:t>Objetivos Específicos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_Toc72944892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3</w:t>
            </w:r>
            <w:r w:rsidR="00FD1153" w:rsidRPr="00FD1153">
              <w:rPr>
                <w:rFonts w:ascii="Arial" w:hAnsi="Arial" w:cs="Arial"/>
                <w:noProof/>
                <w:webHidden/>
              </w:rPr>
              <w:fldChar w:fldCharType="end"/>
            </w:r>
          </w:hyperlink>
        </w:p>
        <w:p w14:paraId="6B0DB4F8" w14:textId="77777777" w:rsidR="00FD1153" w:rsidRPr="00FD1153" w:rsidRDefault="00341B59">
          <w:pPr>
            <w:pStyle w:val="TDC1"/>
            <w:tabs>
              <w:tab w:val="right" w:leader="dot" w:pos="8828"/>
            </w:tabs>
            <w:rPr>
              <w:rFonts w:ascii="Arial" w:hAnsi="Arial" w:cs="Arial"/>
              <w:noProof/>
            </w:rPr>
          </w:pPr>
          <w:hyperlink w:anchor="_Toc72944893" w:history="1">
            <w:r w:rsidR="00FD1153" w:rsidRPr="00FD1153">
              <w:rPr>
                <w:rStyle w:val="Hipervnculo"/>
                <w:rFonts w:ascii="Arial" w:hAnsi="Arial" w:cs="Arial"/>
                <w:noProof/>
              </w:rPr>
              <w:t>Justificación</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_Toc72944893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3</w:t>
            </w:r>
            <w:r w:rsidR="00FD1153" w:rsidRPr="00FD1153">
              <w:rPr>
                <w:rFonts w:ascii="Arial" w:hAnsi="Arial" w:cs="Arial"/>
                <w:noProof/>
                <w:webHidden/>
              </w:rPr>
              <w:fldChar w:fldCharType="end"/>
            </w:r>
          </w:hyperlink>
        </w:p>
        <w:p w14:paraId="07E48C80" w14:textId="77777777" w:rsidR="00FD1153" w:rsidRPr="00FD1153" w:rsidRDefault="00341B59">
          <w:pPr>
            <w:pStyle w:val="TDC1"/>
            <w:tabs>
              <w:tab w:val="right" w:leader="dot" w:pos="8828"/>
            </w:tabs>
            <w:rPr>
              <w:rFonts w:ascii="Arial" w:hAnsi="Arial" w:cs="Arial"/>
              <w:noProof/>
            </w:rPr>
          </w:pPr>
          <w:hyperlink w:anchor="_Toc72944894" w:history="1">
            <w:r w:rsidR="00FD1153" w:rsidRPr="00FD1153">
              <w:rPr>
                <w:rStyle w:val="Hipervnculo"/>
                <w:rFonts w:ascii="Arial" w:hAnsi="Arial" w:cs="Arial"/>
                <w:noProof/>
                <w:lang w:val="es-ES"/>
              </w:rPr>
              <w:t>Política de No Consumo de Alcohol Tabaco y Sustancias Psicoactivas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_Toc72944894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4</w:t>
            </w:r>
            <w:r w:rsidR="00FD1153" w:rsidRPr="00FD1153">
              <w:rPr>
                <w:rFonts w:ascii="Arial" w:hAnsi="Arial" w:cs="Arial"/>
                <w:noProof/>
                <w:webHidden/>
              </w:rPr>
              <w:fldChar w:fldCharType="end"/>
            </w:r>
          </w:hyperlink>
        </w:p>
        <w:p w14:paraId="65EECE75" w14:textId="77777777" w:rsidR="00FD1153" w:rsidRPr="00FD1153" w:rsidRDefault="00341B59">
          <w:pPr>
            <w:pStyle w:val="TDC1"/>
            <w:tabs>
              <w:tab w:val="right" w:leader="dot" w:pos="8828"/>
            </w:tabs>
            <w:rPr>
              <w:rFonts w:ascii="Arial" w:hAnsi="Arial" w:cs="Arial"/>
              <w:noProof/>
            </w:rPr>
          </w:pPr>
          <w:hyperlink w:anchor="_Toc72944895" w:history="1">
            <w:r w:rsidR="00FD1153" w:rsidRPr="00FD1153">
              <w:rPr>
                <w:rStyle w:val="Hipervnculo"/>
                <w:rFonts w:ascii="Arial" w:hAnsi="Arial" w:cs="Arial"/>
                <w:noProof/>
              </w:rPr>
              <w:t>Documentos de Referencia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_Toc72944895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5</w:t>
            </w:r>
            <w:r w:rsidR="00FD1153" w:rsidRPr="00FD1153">
              <w:rPr>
                <w:rFonts w:ascii="Arial" w:hAnsi="Arial" w:cs="Arial"/>
                <w:noProof/>
                <w:webHidden/>
              </w:rPr>
              <w:fldChar w:fldCharType="end"/>
            </w:r>
          </w:hyperlink>
        </w:p>
        <w:p w14:paraId="1573550B" w14:textId="77777777" w:rsidR="00FD1153" w:rsidRPr="00FD1153" w:rsidRDefault="00341B59">
          <w:pPr>
            <w:pStyle w:val="TDC1"/>
            <w:tabs>
              <w:tab w:val="right" w:leader="dot" w:pos="8828"/>
            </w:tabs>
            <w:rPr>
              <w:rFonts w:ascii="Arial" w:hAnsi="Arial" w:cs="Arial"/>
              <w:noProof/>
            </w:rPr>
          </w:pPr>
          <w:hyperlink w:anchor="_Toc72944896" w:history="1">
            <w:r w:rsidR="00FD1153" w:rsidRPr="00FD1153">
              <w:rPr>
                <w:rStyle w:val="Hipervnculo"/>
                <w:rFonts w:ascii="Arial" w:hAnsi="Arial" w:cs="Arial"/>
                <w:noProof/>
              </w:rPr>
              <w:t>Marco de Referencia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_Toc72944896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5</w:t>
            </w:r>
            <w:r w:rsidR="00FD1153" w:rsidRPr="00FD1153">
              <w:rPr>
                <w:rFonts w:ascii="Arial" w:hAnsi="Arial" w:cs="Arial"/>
                <w:noProof/>
                <w:webHidden/>
              </w:rPr>
              <w:fldChar w:fldCharType="end"/>
            </w:r>
          </w:hyperlink>
        </w:p>
        <w:p w14:paraId="0492481D" w14:textId="77777777" w:rsidR="00FD1153" w:rsidRPr="00FD1153" w:rsidRDefault="00341B59">
          <w:pPr>
            <w:pStyle w:val="TDC2"/>
            <w:tabs>
              <w:tab w:val="right" w:leader="dot" w:pos="8828"/>
            </w:tabs>
            <w:rPr>
              <w:rFonts w:ascii="Arial" w:hAnsi="Arial" w:cs="Arial"/>
              <w:noProof/>
            </w:rPr>
          </w:pPr>
          <w:hyperlink w:anchor="_Toc72944897" w:history="1">
            <w:r w:rsidR="00FD1153" w:rsidRPr="00FD1153">
              <w:rPr>
                <w:rStyle w:val="Hipervnculo"/>
                <w:rFonts w:ascii="Arial" w:hAnsi="Arial" w:cs="Arial"/>
                <w:noProof/>
              </w:rPr>
              <w:t>Conceptos Generales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_Toc72944897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5</w:t>
            </w:r>
            <w:r w:rsidR="00FD1153" w:rsidRPr="00FD1153">
              <w:rPr>
                <w:rFonts w:ascii="Arial" w:hAnsi="Arial" w:cs="Arial"/>
                <w:noProof/>
                <w:webHidden/>
              </w:rPr>
              <w:fldChar w:fldCharType="end"/>
            </w:r>
          </w:hyperlink>
        </w:p>
        <w:p w14:paraId="7AE52E17" w14:textId="77777777" w:rsidR="00FD1153" w:rsidRPr="00FD1153" w:rsidRDefault="00341B59">
          <w:pPr>
            <w:pStyle w:val="TDC1"/>
            <w:tabs>
              <w:tab w:val="right" w:leader="dot" w:pos="8828"/>
            </w:tabs>
            <w:rPr>
              <w:rFonts w:ascii="Arial" w:hAnsi="Arial" w:cs="Arial"/>
              <w:noProof/>
            </w:rPr>
          </w:pPr>
          <w:hyperlink w:anchor="_Toc72944898" w:history="1">
            <w:r w:rsidR="00FD1153" w:rsidRPr="00FD1153">
              <w:rPr>
                <w:rStyle w:val="Hipervnculo"/>
                <w:rFonts w:ascii="Arial" w:hAnsi="Arial" w:cs="Arial"/>
                <w:noProof/>
              </w:rPr>
              <w:t>Marco Investigativo</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_Toc72944898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9</w:t>
            </w:r>
            <w:r w:rsidR="00FD1153" w:rsidRPr="00FD1153">
              <w:rPr>
                <w:rFonts w:ascii="Arial" w:hAnsi="Arial" w:cs="Arial"/>
                <w:noProof/>
                <w:webHidden/>
              </w:rPr>
              <w:fldChar w:fldCharType="end"/>
            </w:r>
          </w:hyperlink>
        </w:p>
        <w:p w14:paraId="452612FA" w14:textId="77777777" w:rsidR="00FD1153" w:rsidRPr="00FD1153" w:rsidRDefault="00341B59">
          <w:pPr>
            <w:pStyle w:val="TDC3"/>
            <w:tabs>
              <w:tab w:val="right" w:leader="dot" w:pos="8828"/>
            </w:tabs>
            <w:rPr>
              <w:rFonts w:ascii="Arial" w:hAnsi="Arial" w:cs="Arial"/>
              <w:noProof/>
            </w:rPr>
          </w:pPr>
          <w:hyperlink w:anchor="_Toc72944899" w:history="1">
            <w:r w:rsidR="00FD1153" w:rsidRPr="00FD1153">
              <w:rPr>
                <w:rStyle w:val="Hipervnculo"/>
                <w:rFonts w:ascii="Arial" w:hAnsi="Arial" w:cs="Arial"/>
                <w:noProof/>
              </w:rPr>
              <w:t>Prevención del Consumo de Sustancias Psicoactivas en el Lugar de Trabajo</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_Toc72944899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9</w:t>
            </w:r>
            <w:r w:rsidR="00FD1153" w:rsidRPr="00FD1153">
              <w:rPr>
                <w:rFonts w:ascii="Arial" w:hAnsi="Arial" w:cs="Arial"/>
                <w:noProof/>
                <w:webHidden/>
              </w:rPr>
              <w:fldChar w:fldCharType="end"/>
            </w:r>
          </w:hyperlink>
        </w:p>
        <w:p w14:paraId="60B2ECF1" w14:textId="77777777" w:rsidR="00FD1153" w:rsidRPr="00FD1153" w:rsidRDefault="00341B59">
          <w:pPr>
            <w:pStyle w:val="TDC1"/>
            <w:tabs>
              <w:tab w:val="right" w:leader="dot" w:pos="8828"/>
            </w:tabs>
            <w:rPr>
              <w:rFonts w:ascii="Arial" w:hAnsi="Arial" w:cs="Arial"/>
              <w:noProof/>
            </w:rPr>
          </w:pPr>
          <w:hyperlink w:anchor="_Toc72944900" w:history="1">
            <w:r w:rsidR="00FD1153" w:rsidRPr="00FD1153">
              <w:rPr>
                <w:rStyle w:val="Hipervnculo"/>
                <w:rFonts w:ascii="Arial" w:hAnsi="Arial" w:cs="Arial"/>
                <w:noProof/>
              </w:rPr>
              <w:t>Metodología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_Toc72944900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10</w:t>
            </w:r>
            <w:r w:rsidR="00FD1153" w:rsidRPr="00FD1153">
              <w:rPr>
                <w:rFonts w:ascii="Arial" w:hAnsi="Arial" w:cs="Arial"/>
                <w:noProof/>
                <w:webHidden/>
              </w:rPr>
              <w:fldChar w:fldCharType="end"/>
            </w:r>
          </w:hyperlink>
        </w:p>
        <w:p w14:paraId="4B38B783" w14:textId="77777777" w:rsidR="00FD1153" w:rsidRPr="00FD1153" w:rsidRDefault="00341B59">
          <w:pPr>
            <w:pStyle w:val="TDC2"/>
            <w:tabs>
              <w:tab w:val="right" w:leader="dot" w:pos="8828"/>
            </w:tabs>
            <w:rPr>
              <w:rFonts w:ascii="Arial" w:hAnsi="Arial" w:cs="Arial"/>
              <w:noProof/>
            </w:rPr>
          </w:pPr>
          <w:hyperlink w:anchor="_Toc72944901" w:history="1">
            <w:r w:rsidR="00FD1153" w:rsidRPr="00FD1153">
              <w:rPr>
                <w:rStyle w:val="Hipervnculo"/>
                <w:rFonts w:ascii="Arial" w:hAnsi="Arial" w:cs="Arial"/>
                <w:noProof/>
              </w:rPr>
              <w:t>Promoción de Estilos de Vida Saludable</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_Toc72944901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10</w:t>
            </w:r>
            <w:r w:rsidR="00FD1153" w:rsidRPr="00FD1153">
              <w:rPr>
                <w:rFonts w:ascii="Arial" w:hAnsi="Arial" w:cs="Arial"/>
                <w:noProof/>
                <w:webHidden/>
              </w:rPr>
              <w:fldChar w:fldCharType="end"/>
            </w:r>
          </w:hyperlink>
        </w:p>
        <w:p w14:paraId="59E4EDE3" w14:textId="77777777" w:rsidR="00FD1153" w:rsidRPr="00FD1153" w:rsidRDefault="00341B59">
          <w:pPr>
            <w:pStyle w:val="TDC2"/>
            <w:tabs>
              <w:tab w:val="right" w:leader="dot" w:pos="8828"/>
            </w:tabs>
            <w:rPr>
              <w:rFonts w:ascii="Arial" w:hAnsi="Arial" w:cs="Arial"/>
              <w:noProof/>
            </w:rPr>
          </w:pPr>
          <w:hyperlink w:anchor="_Toc72944902" w:history="1">
            <w:r w:rsidR="00FD1153" w:rsidRPr="00FD1153">
              <w:rPr>
                <w:rStyle w:val="Hipervnculo"/>
                <w:rFonts w:ascii="Arial" w:hAnsi="Arial" w:cs="Arial"/>
                <w:noProof/>
              </w:rPr>
              <w:t>Prevención Primaria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_Toc72944902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10</w:t>
            </w:r>
            <w:r w:rsidR="00FD1153" w:rsidRPr="00FD1153">
              <w:rPr>
                <w:rFonts w:ascii="Arial" w:hAnsi="Arial" w:cs="Arial"/>
                <w:noProof/>
                <w:webHidden/>
              </w:rPr>
              <w:fldChar w:fldCharType="end"/>
            </w:r>
          </w:hyperlink>
        </w:p>
        <w:p w14:paraId="3E86FA60" w14:textId="77777777" w:rsidR="00FD1153" w:rsidRPr="00FD1153" w:rsidRDefault="00341B59">
          <w:pPr>
            <w:pStyle w:val="TDC2"/>
            <w:tabs>
              <w:tab w:val="right" w:leader="dot" w:pos="8828"/>
            </w:tabs>
            <w:rPr>
              <w:rFonts w:ascii="Arial" w:hAnsi="Arial" w:cs="Arial"/>
              <w:noProof/>
            </w:rPr>
          </w:pPr>
          <w:hyperlink w:anchor="_Toc72944903" w:history="1">
            <w:r w:rsidR="00FD1153" w:rsidRPr="00FD1153">
              <w:rPr>
                <w:rStyle w:val="Hipervnculo"/>
                <w:rFonts w:ascii="Arial" w:hAnsi="Arial" w:cs="Arial"/>
                <w:noProof/>
              </w:rPr>
              <w:t>Prevención Secundaria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_Toc72944903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10</w:t>
            </w:r>
            <w:r w:rsidR="00FD1153" w:rsidRPr="00FD1153">
              <w:rPr>
                <w:rFonts w:ascii="Arial" w:hAnsi="Arial" w:cs="Arial"/>
                <w:noProof/>
                <w:webHidden/>
              </w:rPr>
              <w:fldChar w:fldCharType="end"/>
            </w:r>
          </w:hyperlink>
        </w:p>
        <w:p w14:paraId="5B4017B4" w14:textId="77777777" w:rsidR="00FD1153" w:rsidRPr="00FD1153" w:rsidRDefault="00341B59">
          <w:pPr>
            <w:pStyle w:val="TDC2"/>
            <w:tabs>
              <w:tab w:val="right" w:leader="dot" w:pos="8828"/>
            </w:tabs>
            <w:rPr>
              <w:rFonts w:ascii="Arial" w:hAnsi="Arial" w:cs="Arial"/>
              <w:noProof/>
            </w:rPr>
          </w:pPr>
          <w:hyperlink w:anchor="_Toc72944904" w:history="1">
            <w:r w:rsidR="00FD1153" w:rsidRPr="00FD1153">
              <w:rPr>
                <w:rStyle w:val="Hipervnculo"/>
                <w:rFonts w:ascii="Arial" w:hAnsi="Arial" w:cs="Arial"/>
                <w:noProof/>
              </w:rPr>
              <w:t>Prevención Terciaria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_Toc72944904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11</w:t>
            </w:r>
            <w:r w:rsidR="00FD1153" w:rsidRPr="00FD1153">
              <w:rPr>
                <w:rFonts w:ascii="Arial" w:hAnsi="Arial" w:cs="Arial"/>
                <w:noProof/>
                <w:webHidden/>
              </w:rPr>
              <w:fldChar w:fldCharType="end"/>
            </w:r>
          </w:hyperlink>
        </w:p>
        <w:p w14:paraId="44DA44A2" w14:textId="77777777" w:rsidR="00FD1153" w:rsidRPr="00FD1153" w:rsidRDefault="00341B59">
          <w:pPr>
            <w:pStyle w:val="TDC1"/>
            <w:tabs>
              <w:tab w:val="right" w:leader="dot" w:pos="8828"/>
            </w:tabs>
            <w:rPr>
              <w:rFonts w:ascii="Arial" w:hAnsi="Arial" w:cs="Arial"/>
              <w:noProof/>
            </w:rPr>
          </w:pPr>
          <w:hyperlink w:anchor="_Toc72944905" w:history="1">
            <w:r w:rsidR="00FD1153" w:rsidRPr="00FD1153">
              <w:rPr>
                <w:rStyle w:val="Hipervnculo"/>
                <w:rFonts w:ascii="Arial" w:hAnsi="Arial" w:cs="Arial"/>
                <w:noProof/>
              </w:rPr>
              <w:t>Estrategias Según la Etapa de Intervención</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_Toc72944905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11</w:t>
            </w:r>
            <w:r w:rsidR="00FD1153" w:rsidRPr="00FD1153">
              <w:rPr>
                <w:rFonts w:ascii="Arial" w:hAnsi="Arial" w:cs="Arial"/>
                <w:noProof/>
                <w:webHidden/>
              </w:rPr>
              <w:fldChar w:fldCharType="end"/>
            </w:r>
          </w:hyperlink>
        </w:p>
        <w:p w14:paraId="0487D871" w14:textId="77777777" w:rsidR="00FD1153" w:rsidRPr="00FD1153" w:rsidRDefault="00341B59">
          <w:pPr>
            <w:pStyle w:val="TDC2"/>
            <w:tabs>
              <w:tab w:val="right" w:leader="dot" w:pos="8828"/>
            </w:tabs>
            <w:rPr>
              <w:rFonts w:ascii="Arial" w:hAnsi="Arial" w:cs="Arial"/>
              <w:noProof/>
            </w:rPr>
          </w:pPr>
          <w:hyperlink w:anchor="_Toc72944906" w:history="1">
            <w:r w:rsidR="00FD1153" w:rsidRPr="00FD1153">
              <w:rPr>
                <w:rStyle w:val="Hipervnculo"/>
                <w:rFonts w:ascii="Arial" w:hAnsi="Arial" w:cs="Arial"/>
                <w:noProof/>
              </w:rPr>
              <w:t>Estrategia Informativa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_Toc72944906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11</w:t>
            </w:r>
            <w:r w:rsidR="00FD1153" w:rsidRPr="00FD1153">
              <w:rPr>
                <w:rFonts w:ascii="Arial" w:hAnsi="Arial" w:cs="Arial"/>
                <w:noProof/>
                <w:webHidden/>
              </w:rPr>
              <w:fldChar w:fldCharType="end"/>
            </w:r>
          </w:hyperlink>
        </w:p>
        <w:p w14:paraId="6A871581" w14:textId="77777777" w:rsidR="00FD1153" w:rsidRPr="00FD1153" w:rsidRDefault="00341B59">
          <w:pPr>
            <w:pStyle w:val="TDC2"/>
            <w:tabs>
              <w:tab w:val="right" w:leader="dot" w:pos="8828"/>
            </w:tabs>
            <w:rPr>
              <w:rFonts w:ascii="Arial" w:hAnsi="Arial" w:cs="Arial"/>
              <w:noProof/>
            </w:rPr>
          </w:pPr>
          <w:hyperlink w:anchor="_Toc72944907" w:history="1">
            <w:r w:rsidR="00FD1153" w:rsidRPr="00FD1153">
              <w:rPr>
                <w:rStyle w:val="Hipervnculo"/>
                <w:rFonts w:ascii="Arial" w:hAnsi="Arial" w:cs="Arial"/>
                <w:noProof/>
              </w:rPr>
              <w:t>Estrategias Educativas/Formativas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_Toc72944907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11</w:t>
            </w:r>
            <w:r w:rsidR="00FD1153" w:rsidRPr="00FD1153">
              <w:rPr>
                <w:rFonts w:ascii="Arial" w:hAnsi="Arial" w:cs="Arial"/>
                <w:noProof/>
                <w:webHidden/>
              </w:rPr>
              <w:fldChar w:fldCharType="end"/>
            </w:r>
          </w:hyperlink>
        </w:p>
        <w:p w14:paraId="5B50E761" w14:textId="77777777" w:rsidR="00FD1153" w:rsidRPr="00FD1153" w:rsidRDefault="00341B59">
          <w:pPr>
            <w:pStyle w:val="TDC2"/>
            <w:tabs>
              <w:tab w:val="right" w:leader="dot" w:pos="8828"/>
            </w:tabs>
            <w:rPr>
              <w:rFonts w:ascii="Arial" w:hAnsi="Arial" w:cs="Arial"/>
              <w:noProof/>
            </w:rPr>
          </w:pPr>
          <w:hyperlink w:anchor="_Toc72944908" w:history="1">
            <w:r w:rsidR="00FD1153" w:rsidRPr="00FD1153">
              <w:rPr>
                <w:rStyle w:val="Hipervnculo"/>
                <w:rFonts w:ascii="Arial" w:hAnsi="Arial" w:cs="Arial"/>
                <w:noProof/>
              </w:rPr>
              <w:t>Estrategias Participativas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_Toc72944908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11</w:t>
            </w:r>
            <w:r w:rsidR="00FD1153" w:rsidRPr="00FD1153">
              <w:rPr>
                <w:rFonts w:ascii="Arial" w:hAnsi="Arial" w:cs="Arial"/>
                <w:noProof/>
                <w:webHidden/>
              </w:rPr>
              <w:fldChar w:fldCharType="end"/>
            </w:r>
          </w:hyperlink>
        </w:p>
        <w:p w14:paraId="49C95532" w14:textId="77777777" w:rsidR="00FD1153" w:rsidRPr="00FD1153" w:rsidRDefault="00341B59">
          <w:pPr>
            <w:pStyle w:val="TDC1"/>
            <w:tabs>
              <w:tab w:val="right" w:leader="dot" w:pos="8828"/>
            </w:tabs>
            <w:rPr>
              <w:rFonts w:ascii="Arial" w:hAnsi="Arial" w:cs="Arial"/>
              <w:noProof/>
            </w:rPr>
          </w:pPr>
          <w:hyperlink w:anchor="_Toc72944909" w:history="1">
            <w:r w:rsidR="00FD1153" w:rsidRPr="00FD1153">
              <w:rPr>
                <w:rStyle w:val="Hipervnculo"/>
                <w:rFonts w:ascii="Arial" w:hAnsi="Arial" w:cs="Arial"/>
                <w:noProof/>
              </w:rPr>
              <w:t>Seguimiento</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_Toc72944909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11</w:t>
            </w:r>
            <w:r w:rsidR="00FD1153" w:rsidRPr="00FD1153">
              <w:rPr>
                <w:rFonts w:ascii="Arial" w:hAnsi="Arial" w:cs="Arial"/>
                <w:noProof/>
                <w:webHidden/>
              </w:rPr>
              <w:fldChar w:fldCharType="end"/>
            </w:r>
          </w:hyperlink>
        </w:p>
        <w:p w14:paraId="4BD63AA7" w14:textId="77777777" w:rsidR="00FD1153" w:rsidRPr="00FD1153" w:rsidRDefault="00341B59">
          <w:pPr>
            <w:pStyle w:val="TDC2"/>
            <w:tabs>
              <w:tab w:val="right" w:leader="dot" w:pos="8828"/>
            </w:tabs>
            <w:rPr>
              <w:rFonts w:ascii="Arial" w:hAnsi="Arial" w:cs="Arial"/>
              <w:noProof/>
            </w:rPr>
          </w:pPr>
          <w:hyperlink w:anchor="_Toc72944910" w:history="1">
            <w:r w:rsidR="00FD1153" w:rsidRPr="00FD1153">
              <w:rPr>
                <w:rStyle w:val="Hipervnculo"/>
                <w:rFonts w:ascii="Arial" w:hAnsi="Arial" w:cs="Arial"/>
                <w:noProof/>
              </w:rPr>
              <w:t>Plan Anual</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_Toc72944910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12</w:t>
            </w:r>
            <w:r w:rsidR="00FD1153" w:rsidRPr="00FD1153">
              <w:rPr>
                <w:rFonts w:ascii="Arial" w:hAnsi="Arial" w:cs="Arial"/>
                <w:noProof/>
                <w:webHidden/>
              </w:rPr>
              <w:fldChar w:fldCharType="end"/>
            </w:r>
          </w:hyperlink>
        </w:p>
        <w:p w14:paraId="7494EA30" w14:textId="77777777" w:rsidR="00FD1153" w:rsidRPr="00FD1153" w:rsidRDefault="00341B59">
          <w:pPr>
            <w:pStyle w:val="TDC2"/>
            <w:tabs>
              <w:tab w:val="right" w:leader="dot" w:pos="8828"/>
            </w:tabs>
            <w:rPr>
              <w:rFonts w:ascii="Arial" w:hAnsi="Arial" w:cs="Arial"/>
              <w:noProof/>
            </w:rPr>
          </w:pPr>
          <w:hyperlink w:anchor="_Toc72944911" w:history="1">
            <w:r w:rsidR="00FD1153" w:rsidRPr="00FD1153">
              <w:rPr>
                <w:rStyle w:val="Hipervnculo"/>
                <w:rFonts w:ascii="Arial" w:hAnsi="Arial" w:cs="Arial"/>
                <w:noProof/>
              </w:rPr>
              <w:t>Plan de Acción</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_Toc72944911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13</w:t>
            </w:r>
            <w:r w:rsidR="00FD1153" w:rsidRPr="00FD1153">
              <w:rPr>
                <w:rFonts w:ascii="Arial" w:hAnsi="Arial" w:cs="Arial"/>
                <w:noProof/>
                <w:webHidden/>
              </w:rPr>
              <w:fldChar w:fldCharType="end"/>
            </w:r>
          </w:hyperlink>
        </w:p>
        <w:p w14:paraId="0FE92542" w14:textId="77777777" w:rsidR="00FD1153" w:rsidRPr="00FD1153" w:rsidRDefault="00341B59">
          <w:pPr>
            <w:pStyle w:val="TDC1"/>
            <w:tabs>
              <w:tab w:val="right" w:leader="dot" w:pos="8828"/>
            </w:tabs>
            <w:rPr>
              <w:rFonts w:ascii="Arial" w:hAnsi="Arial" w:cs="Arial"/>
              <w:noProof/>
            </w:rPr>
          </w:pPr>
          <w:hyperlink w:anchor="_Toc72944912" w:history="1">
            <w:r w:rsidR="00FD1153" w:rsidRPr="00FD1153">
              <w:rPr>
                <w:rStyle w:val="Hipervnculo"/>
                <w:rFonts w:ascii="Arial" w:hAnsi="Arial" w:cs="Arial"/>
                <w:noProof/>
              </w:rPr>
              <w:t>Indicadores</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_Toc72944912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14</w:t>
            </w:r>
            <w:r w:rsidR="00FD1153" w:rsidRPr="00FD1153">
              <w:rPr>
                <w:rFonts w:ascii="Arial" w:hAnsi="Arial" w:cs="Arial"/>
                <w:noProof/>
                <w:webHidden/>
              </w:rPr>
              <w:fldChar w:fldCharType="end"/>
            </w:r>
          </w:hyperlink>
        </w:p>
        <w:p w14:paraId="7E470527" w14:textId="77777777" w:rsidR="00FD1153" w:rsidRPr="00FD1153" w:rsidRDefault="00341B59">
          <w:pPr>
            <w:pStyle w:val="TDC1"/>
            <w:tabs>
              <w:tab w:val="right" w:leader="dot" w:pos="8828"/>
            </w:tabs>
            <w:rPr>
              <w:rFonts w:ascii="Arial" w:hAnsi="Arial" w:cs="Arial"/>
              <w:noProof/>
            </w:rPr>
          </w:pPr>
          <w:hyperlink w:anchor="_Toc72944913" w:history="1">
            <w:r w:rsidR="00FD1153" w:rsidRPr="00FD1153">
              <w:rPr>
                <w:rStyle w:val="Hipervnculo"/>
                <w:rFonts w:ascii="Arial" w:hAnsi="Arial" w:cs="Arial"/>
                <w:noProof/>
              </w:rPr>
              <w:t>Bibliografía</w:t>
            </w:r>
            <w:r w:rsidR="00FD1153" w:rsidRPr="00FD1153">
              <w:rPr>
                <w:rFonts w:ascii="Arial" w:hAnsi="Arial" w:cs="Arial"/>
                <w:noProof/>
                <w:webHidden/>
              </w:rPr>
              <w:tab/>
            </w:r>
            <w:r w:rsidR="00FD1153" w:rsidRPr="00FD1153">
              <w:rPr>
                <w:rFonts w:ascii="Arial" w:hAnsi="Arial" w:cs="Arial"/>
                <w:noProof/>
                <w:webHidden/>
              </w:rPr>
              <w:fldChar w:fldCharType="begin"/>
            </w:r>
            <w:r w:rsidR="00FD1153" w:rsidRPr="00FD1153">
              <w:rPr>
                <w:rFonts w:ascii="Arial" w:hAnsi="Arial" w:cs="Arial"/>
                <w:noProof/>
                <w:webHidden/>
              </w:rPr>
              <w:instrText xml:space="preserve"> PAGEREF _Toc72944913 \h </w:instrText>
            </w:r>
            <w:r w:rsidR="00FD1153" w:rsidRPr="00FD1153">
              <w:rPr>
                <w:rFonts w:ascii="Arial" w:hAnsi="Arial" w:cs="Arial"/>
                <w:noProof/>
                <w:webHidden/>
              </w:rPr>
            </w:r>
            <w:r w:rsidR="00FD1153" w:rsidRPr="00FD1153">
              <w:rPr>
                <w:rFonts w:ascii="Arial" w:hAnsi="Arial" w:cs="Arial"/>
                <w:noProof/>
                <w:webHidden/>
              </w:rPr>
              <w:fldChar w:fldCharType="separate"/>
            </w:r>
            <w:r w:rsidR="00FD1153">
              <w:rPr>
                <w:rFonts w:ascii="Arial" w:hAnsi="Arial" w:cs="Arial"/>
                <w:noProof/>
                <w:webHidden/>
              </w:rPr>
              <w:t>15</w:t>
            </w:r>
            <w:r w:rsidR="00FD1153" w:rsidRPr="00FD1153">
              <w:rPr>
                <w:rFonts w:ascii="Arial" w:hAnsi="Arial" w:cs="Arial"/>
                <w:noProof/>
                <w:webHidden/>
              </w:rPr>
              <w:fldChar w:fldCharType="end"/>
            </w:r>
          </w:hyperlink>
        </w:p>
        <w:p w14:paraId="543D7520" w14:textId="059DA182" w:rsidR="00FD1153" w:rsidRDefault="00FD1153">
          <w:r w:rsidRPr="00FD1153">
            <w:rPr>
              <w:rFonts w:ascii="Arial" w:hAnsi="Arial" w:cs="Arial"/>
              <w:b/>
              <w:bCs/>
              <w:lang w:val="es-ES"/>
            </w:rPr>
            <w:fldChar w:fldCharType="end"/>
          </w:r>
        </w:p>
      </w:sdtContent>
    </w:sdt>
    <w:p w14:paraId="16FD90C6" w14:textId="77777777" w:rsidR="00957B03" w:rsidRPr="00E937BC" w:rsidRDefault="00DB26AC" w:rsidP="00FD1153">
      <w:pPr>
        <w:pStyle w:val="Ttulo1"/>
        <w:rPr>
          <w:rFonts w:cs="Arial"/>
          <w:szCs w:val="22"/>
        </w:rPr>
      </w:pPr>
      <w:bookmarkStart w:id="1" w:name="_Toc72944888"/>
      <w:r w:rsidRPr="00E937BC">
        <w:rPr>
          <w:rFonts w:cs="Arial"/>
          <w:szCs w:val="22"/>
        </w:rPr>
        <w:lastRenderedPageBreak/>
        <w:t>Introducción</w:t>
      </w:r>
      <w:bookmarkEnd w:id="0"/>
      <w:bookmarkEnd w:id="1"/>
    </w:p>
    <w:p w14:paraId="41A443BC" w14:textId="26D1BA18" w:rsidR="002D5F65" w:rsidRPr="002D5F65" w:rsidRDefault="002D5F65" w:rsidP="002D5F65">
      <w:pPr>
        <w:pStyle w:val="NormalWeb"/>
        <w:spacing w:before="0" w:beforeAutospacing="0" w:after="0" w:afterAutospacing="0" w:line="344" w:lineRule="atLeast"/>
        <w:jc w:val="both"/>
        <w:rPr>
          <w:rFonts w:ascii="Arial" w:hAnsi="Arial" w:cs="Arial"/>
          <w:sz w:val="22"/>
          <w:szCs w:val="22"/>
        </w:rPr>
      </w:pPr>
      <w:bookmarkStart w:id="2" w:name="_Toc16522666"/>
      <w:r w:rsidRPr="002D5F65">
        <w:rPr>
          <w:rFonts w:ascii="Arial" w:hAnsi="Arial" w:cs="Arial"/>
          <w:sz w:val="22"/>
          <w:szCs w:val="22"/>
        </w:rPr>
        <w:t>E</w:t>
      </w:r>
      <w:r>
        <w:rPr>
          <w:rFonts w:ascii="Arial" w:hAnsi="Arial" w:cs="Arial"/>
          <w:sz w:val="22"/>
          <w:szCs w:val="22"/>
        </w:rPr>
        <w:t xml:space="preserve">l alcoholismo, </w:t>
      </w:r>
      <w:r w:rsidRPr="002D5F65">
        <w:rPr>
          <w:rFonts w:ascii="Arial" w:hAnsi="Arial" w:cs="Arial"/>
          <w:sz w:val="22"/>
          <w:szCs w:val="22"/>
        </w:rPr>
        <w:t>el</w:t>
      </w:r>
      <w:r>
        <w:rPr>
          <w:rStyle w:val="apple-converted-space"/>
          <w:rFonts w:ascii="Arial" w:eastAsiaTheme="majorEastAsia" w:hAnsi="Arial" w:cs="Arial"/>
          <w:sz w:val="22"/>
          <w:szCs w:val="22"/>
        </w:rPr>
        <w:t xml:space="preserve"> tabaquismo</w:t>
      </w:r>
      <w:r w:rsidRPr="002D5F65">
        <w:rPr>
          <w:rStyle w:val="apple-converted-space"/>
          <w:rFonts w:ascii="Arial" w:eastAsiaTheme="majorEastAsia" w:hAnsi="Arial" w:cs="Arial"/>
          <w:sz w:val="22"/>
          <w:szCs w:val="22"/>
        </w:rPr>
        <w:t xml:space="preserve"> y las demás drogas o sustancias psicoactivas </w:t>
      </w:r>
      <w:r w:rsidRPr="002D5F65">
        <w:rPr>
          <w:rFonts w:ascii="Arial" w:hAnsi="Arial" w:cs="Arial"/>
          <w:sz w:val="22"/>
          <w:szCs w:val="22"/>
        </w:rPr>
        <w:t>son una de las problemáticas sociales de mayor trascendencia cuando se quiere hacer referencia a las condiciones</w:t>
      </w:r>
      <w:r w:rsidR="008B5477">
        <w:rPr>
          <w:rFonts w:ascii="Arial" w:hAnsi="Arial" w:cs="Arial"/>
          <w:sz w:val="22"/>
          <w:szCs w:val="22"/>
        </w:rPr>
        <w:t xml:space="preserve"> </w:t>
      </w:r>
      <w:r w:rsidRPr="002D5F65">
        <w:rPr>
          <w:rFonts w:ascii="Arial" w:hAnsi="Arial" w:cs="Arial"/>
          <w:sz w:val="22"/>
          <w:szCs w:val="22"/>
        </w:rPr>
        <w:t>de</w:t>
      </w:r>
      <w:r w:rsidRPr="002D5F65">
        <w:rPr>
          <w:rStyle w:val="apple-converted-space"/>
          <w:rFonts w:ascii="Arial" w:eastAsiaTheme="majorEastAsia" w:hAnsi="Arial" w:cs="Arial"/>
          <w:sz w:val="22"/>
          <w:szCs w:val="22"/>
        </w:rPr>
        <w:t> </w:t>
      </w:r>
      <w:r>
        <w:rPr>
          <w:rFonts w:ascii="Arial" w:hAnsi="Arial" w:cs="Arial"/>
          <w:sz w:val="22"/>
          <w:szCs w:val="22"/>
        </w:rPr>
        <w:t>salud</w:t>
      </w:r>
      <w:r w:rsidRPr="002D5F65">
        <w:rPr>
          <w:rFonts w:ascii="Arial" w:hAnsi="Arial" w:cs="Arial"/>
          <w:sz w:val="22"/>
          <w:szCs w:val="22"/>
        </w:rPr>
        <w:t>; muchas de las personas que son víctimas de estas</w:t>
      </w:r>
      <w:r w:rsidRPr="002D5F65">
        <w:rPr>
          <w:rStyle w:val="apple-converted-space"/>
          <w:rFonts w:ascii="Arial" w:eastAsiaTheme="majorEastAsia" w:hAnsi="Arial" w:cs="Arial"/>
          <w:sz w:val="22"/>
          <w:szCs w:val="22"/>
        </w:rPr>
        <w:t> </w:t>
      </w:r>
      <w:r w:rsidR="008B5477">
        <w:rPr>
          <w:rFonts w:ascii="Arial" w:hAnsi="Arial" w:cs="Arial"/>
          <w:sz w:val="22"/>
          <w:szCs w:val="22"/>
        </w:rPr>
        <w:t xml:space="preserve">adicciones </w:t>
      </w:r>
      <w:r w:rsidRPr="002D5F65">
        <w:rPr>
          <w:rFonts w:ascii="Arial" w:hAnsi="Arial" w:cs="Arial"/>
          <w:sz w:val="22"/>
          <w:szCs w:val="22"/>
        </w:rPr>
        <w:t xml:space="preserve">comienzan desde jóvenes y </w:t>
      </w:r>
      <w:r w:rsidR="008B5477" w:rsidRPr="002D5F65">
        <w:rPr>
          <w:rFonts w:ascii="Arial" w:hAnsi="Arial" w:cs="Arial"/>
          <w:sz w:val="22"/>
          <w:szCs w:val="22"/>
        </w:rPr>
        <w:t>en algunas</w:t>
      </w:r>
      <w:r w:rsidRPr="002D5F65">
        <w:rPr>
          <w:rFonts w:ascii="Arial" w:hAnsi="Arial" w:cs="Arial"/>
          <w:sz w:val="22"/>
          <w:szCs w:val="22"/>
        </w:rPr>
        <w:t xml:space="preserve"> ocasiones trascienden a su vida adulta y por ende llevan este padecimiento a su vida laboral social y personal. La problemática del uso de alcohol y drogas en los espacios laborales obligan a las organizaciones comprometidas con la seguridad, la salud y el medio ambiente a establecer acciones que minimicen la vulnerabilidad laboral entre las adicciones y el riesgo que esto significa.</w:t>
      </w:r>
    </w:p>
    <w:p w14:paraId="55C76D2B" w14:textId="77777777" w:rsidR="002D5F65" w:rsidRPr="002D5F65" w:rsidRDefault="002D5F65" w:rsidP="002D5F65">
      <w:pPr>
        <w:spacing w:after="0"/>
        <w:jc w:val="both"/>
        <w:rPr>
          <w:rFonts w:ascii="Arial" w:hAnsi="Arial" w:cs="Arial"/>
        </w:rPr>
      </w:pPr>
    </w:p>
    <w:p w14:paraId="5EB3FDB6" w14:textId="1FEC9CD6" w:rsidR="002D5F65" w:rsidRPr="002D5F65" w:rsidRDefault="002D5F65" w:rsidP="002D5F65">
      <w:pPr>
        <w:spacing w:after="0"/>
        <w:jc w:val="both"/>
        <w:rPr>
          <w:rFonts w:ascii="Arial" w:hAnsi="Arial" w:cs="Arial"/>
        </w:rPr>
      </w:pPr>
      <w:r w:rsidRPr="002D5F65">
        <w:rPr>
          <w:rFonts w:ascii="Arial" w:hAnsi="Arial" w:cs="Arial"/>
        </w:rPr>
        <w:t xml:space="preserve">Es así como </w:t>
      </w:r>
      <w:r w:rsidR="003E0F48">
        <w:rPr>
          <w:rFonts w:ascii="Arial" w:hAnsi="Arial" w:cs="Arial"/>
        </w:rPr>
        <w:t xml:space="preserve">la </w:t>
      </w:r>
      <w:r w:rsidR="00522F04" w:rsidRPr="00522F04">
        <w:rPr>
          <w:rFonts w:ascii="Arial" w:hAnsi="Arial" w:cs="Arial"/>
          <w:b/>
        </w:rPr>
        <w:t>Piedecuestana de Servicios Públicos ESP</w:t>
      </w:r>
      <w:r w:rsidRPr="002D5F65">
        <w:rPr>
          <w:rFonts w:ascii="Arial" w:hAnsi="Arial" w:cs="Arial"/>
        </w:rPr>
        <w:t>, ha querido implementar un programa de “Prevención del consumo de sustancia psicoactivas” como una herramienta que facilite el alcance de criterios ligados a la calidad de vida.</w:t>
      </w:r>
    </w:p>
    <w:p w14:paraId="3A1908F5" w14:textId="77777777" w:rsidR="002D5F65" w:rsidRPr="002D5F65" w:rsidRDefault="002D5F65" w:rsidP="002D5F65">
      <w:pPr>
        <w:spacing w:after="0"/>
        <w:jc w:val="both"/>
        <w:rPr>
          <w:rFonts w:ascii="Arial" w:hAnsi="Arial" w:cs="Arial"/>
        </w:rPr>
      </w:pPr>
    </w:p>
    <w:p w14:paraId="6D7970AC" w14:textId="77777777" w:rsidR="002D5F65" w:rsidRPr="002D5F65" w:rsidRDefault="002D5F65" w:rsidP="002D5F65">
      <w:pPr>
        <w:spacing w:after="0"/>
        <w:jc w:val="both"/>
        <w:rPr>
          <w:rFonts w:ascii="Arial" w:hAnsi="Arial" w:cs="Arial"/>
        </w:rPr>
      </w:pPr>
      <w:r w:rsidRPr="002D5F65">
        <w:rPr>
          <w:rFonts w:ascii="Arial" w:hAnsi="Arial" w:cs="Arial"/>
        </w:rPr>
        <w:t>Las preocupaciones de la organización impulsan a ser sostenibles en un mercado competitivo es por esto que se hacen esfuerzos por alcanzar el máximo de desarrollo tecnológico y comercial, del mismo modo las estrategias financieras y administrativas también apuntan a invertir en el talento humano y en la calidad de vida de los mismos; esta herramienta sin duda se convierte en un factor protector que garantiza la calidad de servicio y la calidad de vida de los trabajadores.</w:t>
      </w:r>
    </w:p>
    <w:p w14:paraId="66E4763C" w14:textId="77777777" w:rsidR="002D5F65" w:rsidRPr="002D5F65" w:rsidRDefault="002D5F65" w:rsidP="002D5F65">
      <w:pPr>
        <w:spacing w:after="0"/>
        <w:jc w:val="both"/>
        <w:rPr>
          <w:rFonts w:ascii="Arial" w:hAnsi="Arial" w:cs="Arial"/>
        </w:rPr>
      </w:pPr>
    </w:p>
    <w:p w14:paraId="6598D075" w14:textId="53499016" w:rsidR="002D5F65" w:rsidRDefault="002D5F65" w:rsidP="002D5F65">
      <w:pPr>
        <w:spacing w:after="0"/>
        <w:jc w:val="both"/>
        <w:rPr>
          <w:rFonts w:ascii="Arial" w:hAnsi="Arial" w:cs="Arial"/>
        </w:rPr>
      </w:pPr>
      <w:r w:rsidRPr="002D5F65">
        <w:rPr>
          <w:rFonts w:ascii="Arial" w:hAnsi="Arial" w:cs="Arial"/>
        </w:rPr>
        <w:t xml:space="preserve">Para </w:t>
      </w:r>
      <w:r w:rsidR="003E0F48">
        <w:rPr>
          <w:rFonts w:ascii="Arial" w:hAnsi="Arial" w:cs="Arial"/>
        </w:rPr>
        <w:t xml:space="preserve">la </w:t>
      </w:r>
      <w:r w:rsidR="003E0F48" w:rsidRPr="00522F04">
        <w:rPr>
          <w:rFonts w:ascii="Arial" w:hAnsi="Arial" w:cs="Arial"/>
          <w:b/>
        </w:rPr>
        <w:t>Piedecuestana de Servicios Públicos ESP</w:t>
      </w:r>
      <w:r w:rsidR="008B5477">
        <w:rPr>
          <w:rFonts w:ascii="Arial" w:hAnsi="Arial" w:cs="Arial"/>
        </w:rPr>
        <w:t xml:space="preserve">, </w:t>
      </w:r>
      <w:r w:rsidRPr="002D5F65">
        <w:rPr>
          <w:rFonts w:ascii="Arial" w:hAnsi="Arial" w:cs="Arial"/>
        </w:rPr>
        <w:t>es importante proyectar a todos sus grupos de interés tales como empleados, proveedores, clientes y a la comunidad en general las preocupaciones por el ser, acudiendo a la responsabilidad social corporativa, puesto que la globalización  nos exige cada día ser más competitivos y nos impulsa a realizar todos los esfuerzos para estar a la vanguardia del mercado para ello no solo estamos preocupados por nuestro desarrollo integral y empresarial sino que también estamos preocupados por el desarrollo social y emocional de nuestra gente en nuestro entorno en cualquier punto del país.</w:t>
      </w:r>
      <w:r w:rsidR="001C2FE7">
        <w:rPr>
          <w:rFonts w:ascii="Arial" w:hAnsi="Arial" w:cs="Arial"/>
        </w:rPr>
        <w:t xml:space="preserve"> </w:t>
      </w:r>
    </w:p>
    <w:p w14:paraId="1F767C0D" w14:textId="77777777" w:rsidR="008551BB" w:rsidRPr="004E1124" w:rsidRDefault="008551BB" w:rsidP="004E1124">
      <w:pPr>
        <w:pStyle w:val="Ttulo1"/>
      </w:pPr>
      <w:bookmarkStart w:id="3" w:name="_Toc72944889"/>
      <w:r w:rsidRPr="004E1124">
        <w:t>Alcance</w:t>
      </w:r>
      <w:bookmarkEnd w:id="2"/>
      <w:bookmarkEnd w:id="3"/>
    </w:p>
    <w:p w14:paraId="1F81CE13" w14:textId="68DEC1E6" w:rsidR="006C1322" w:rsidRDefault="002B195A" w:rsidP="00EB389E">
      <w:pPr>
        <w:jc w:val="both"/>
        <w:rPr>
          <w:rFonts w:ascii="Arial" w:hAnsi="Arial" w:cs="Arial"/>
          <w:color w:val="000000" w:themeColor="text1"/>
        </w:rPr>
      </w:pPr>
      <w:r w:rsidRPr="00E937BC">
        <w:rPr>
          <w:rFonts w:ascii="Arial" w:hAnsi="Arial" w:cs="Arial"/>
          <w:color w:val="000000" w:themeColor="text1"/>
        </w:rPr>
        <w:t xml:space="preserve">El presente </w:t>
      </w:r>
      <w:r w:rsidR="00241C36" w:rsidRPr="00E937BC">
        <w:rPr>
          <w:rFonts w:ascii="Arial" w:hAnsi="Arial" w:cs="Arial"/>
          <w:color w:val="000000" w:themeColor="text1"/>
        </w:rPr>
        <w:t>p</w:t>
      </w:r>
      <w:r w:rsidRPr="00E937BC">
        <w:rPr>
          <w:rFonts w:ascii="Arial" w:hAnsi="Arial" w:cs="Arial"/>
          <w:color w:val="000000" w:themeColor="text1"/>
        </w:rPr>
        <w:t xml:space="preserve">rograma </w:t>
      </w:r>
      <w:r w:rsidR="006700A8" w:rsidRPr="00E937BC">
        <w:rPr>
          <w:rFonts w:ascii="Arial" w:hAnsi="Arial" w:cs="Arial"/>
          <w:color w:val="000000" w:themeColor="text1"/>
        </w:rPr>
        <w:t xml:space="preserve">se </w:t>
      </w:r>
      <w:r w:rsidR="006700A8">
        <w:rPr>
          <w:rFonts w:ascii="Arial" w:hAnsi="Arial" w:cs="Arial"/>
          <w:color w:val="000000" w:themeColor="text1"/>
        </w:rPr>
        <w:t>implementará</w:t>
      </w:r>
      <w:r w:rsidRPr="00E937BC">
        <w:rPr>
          <w:rFonts w:ascii="Arial" w:hAnsi="Arial" w:cs="Arial"/>
          <w:color w:val="000000" w:themeColor="text1"/>
        </w:rPr>
        <w:t xml:space="preserve"> en los </w:t>
      </w:r>
      <w:r w:rsidR="00241C36" w:rsidRPr="00E937BC">
        <w:rPr>
          <w:rFonts w:ascii="Arial" w:hAnsi="Arial" w:cs="Arial"/>
          <w:color w:val="000000" w:themeColor="text1"/>
        </w:rPr>
        <w:t>t</w:t>
      </w:r>
      <w:r w:rsidR="00D12F77" w:rsidRPr="00E937BC">
        <w:rPr>
          <w:rFonts w:ascii="Arial" w:hAnsi="Arial" w:cs="Arial"/>
          <w:color w:val="000000" w:themeColor="text1"/>
        </w:rPr>
        <w:t>rabajadores</w:t>
      </w:r>
      <w:r w:rsidRPr="00E937BC">
        <w:rPr>
          <w:rFonts w:ascii="Arial" w:hAnsi="Arial" w:cs="Arial"/>
          <w:color w:val="000000" w:themeColor="text1"/>
        </w:rPr>
        <w:t xml:space="preserve"> </w:t>
      </w:r>
      <w:r w:rsidR="00D12F77" w:rsidRPr="00E937BC">
        <w:rPr>
          <w:rFonts w:ascii="Arial" w:hAnsi="Arial" w:cs="Arial"/>
          <w:color w:val="000000" w:themeColor="text1"/>
        </w:rPr>
        <w:t xml:space="preserve">de la </w:t>
      </w:r>
      <w:r w:rsidR="00241C36" w:rsidRPr="00E937BC">
        <w:rPr>
          <w:rFonts w:ascii="Arial" w:hAnsi="Arial" w:cs="Arial"/>
          <w:color w:val="000000" w:themeColor="text1"/>
        </w:rPr>
        <w:t>e</w:t>
      </w:r>
      <w:r w:rsidR="00D12F77" w:rsidRPr="00E937BC">
        <w:rPr>
          <w:rFonts w:ascii="Arial" w:hAnsi="Arial" w:cs="Arial"/>
          <w:color w:val="000000" w:themeColor="text1"/>
        </w:rPr>
        <w:t>mpresa</w:t>
      </w:r>
      <w:r w:rsidR="00991DCC" w:rsidRPr="00E937BC">
        <w:rPr>
          <w:rFonts w:ascii="Arial" w:hAnsi="Arial" w:cs="Arial"/>
          <w:b/>
          <w:color w:val="000000" w:themeColor="text1"/>
        </w:rPr>
        <w:t xml:space="preserve"> </w:t>
      </w:r>
      <w:r w:rsidR="00DD197A" w:rsidRPr="00E937BC">
        <w:rPr>
          <w:rFonts w:ascii="Arial" w:hAnsi="Arial" w:cs="Arial"/>
          <w:b/>
          <w:color w:val="000000" w:themeColor="text1"/>
        </w:rPr>
        <w:t>P</w:t>
      </w:r>
      <w:r w:rsidR="000219AA" w:rsidRPr="00E937BC">
        <w:rPr>
          <w:rFonts w:ascii="Arial" w:hAnsi="Arial" w:cs="Arial"/>
          <w:b/>
          <w:color w:val="000000" w:themeColor="text1"/>
        </w:rPr>
        <w:t>iedecuestana de Servicios Públicos ESP</w:t>
      </w:r>
      <w:r w:rsidRPr="00E937BC">
        <w:rPr>
          <w:rFonts w:ascii="Arial" w:hAnsi="Arial" w:cs="Arial"/>
          <w:b/>
          <w:color w:val="17365D" w:themeColor="text2" w:themeShade="BF"/>
        </w:rPr>
        <w:t xml:space="preserve">, </w:t>
      </w:r>
      <w:r w:rsidRPr="00E937BC">
        <w:rPr>
          <w:rFonts w:ascii="Arial" w:hAnsi="Arial" w:cs="Arial"/>
          <w:color w:val="000000" w:themeColor="text1"/>
        </w:rPr>
        <w:t xml:space="preserve">como herramienta para adquirir </w:t>
      </w:r>
      <w:r w:rsidR="003C4D5B" w:rsidRPr="00E937BC">
        <w:rPr>
          <w:rFonts w:ascii="Arial" w:hAnsi="Arial" w:cs="Arial"/>
          <w:color w:val="000000" w:themeColor="text1"/>
        </w:rPr>
        <w:t>e</w:t>
      </w:r>
      <w:r w:rsidRPr="00E937BC">
        <w:rPr>
          <w:rFonts w:ascii="Arial" w:hAnsi="Arial" w:cs="Arial"/>
          <w:color w:val="000000" w:themeColor="text1"/>
        </w:rPr>
        <w:t xml:space="preserve">stilos de </w:t>
      </w:r>
      <w:r w:rsidR="003C4D5B" w:rsidRPr="00E937BC">
        <w:rPr>
          <w:rFonts w:ascii="Arial" w:hAnsi="Arial" w:cs="Arial"/>
          <w:color w:val="000000" w:themeColor="text1"/>
        </w:rPr>
        <w:t>v</w:t>
      </w:r>
      <w:r w:rsidRPr="00E937BC">
        <w:rPr>
          <w:rFonts w:ascii="Arial" w:hAnsi="Arial" w:cs="Arial"/>
          <w:color w:val="000000" w:themeColor="text1"/>
        </w:rPr>
        <w:t xml:space="preserve">ida y </w:t>
      </w:r>
      <w:r w:rsidR="003C4D5B" w:rsidRPr="00E937BC">
        <w:rPr>
          <w:rFonts w:ascii="Arial" w:hAnsi="Arial" w:cs="Arial"/>
          <w:color w:val="000000" w:themeColor="text1"/>
        </w:rPr>
        <w:t>t</w:t>
      </w:r>
      <w:r w:rsidRPr="00E937BC">
        <w:rPr>
          <w:rFonts w:ascii="Arial" w:hAnsi="Arial" w:cs="Arial"/>
          <w:color w:val="000000" w:themeColor="text1"/>
        </w:rPr>
        <w:t>rabajo</w:t>
      </w:r>
      <w:r w:rsidR="00991DCC" w:rsidRPr="00E937BC">
        <w:rPr>
          <w:rFonts w:ascii="Arial" w:hAnsi="Arial" w:cs="Arial"/>
          <w:color w:val="000000" w:themeColor="text1"/>
        </w:rPr>
        <w:t>s</w:t>
      </w:r>
      <w:r w:rsidRPr="00E937BC">
        <w:rPr>
          <w:rFonts w:ascii="Arial" w:hAnsi="Arial" w:cs="Arial"/>
          <w:color w:val="000000" w:themeColor="text1"/>
        </w:rPr>
        <w:t xml:space="preserve"> </w:t>
      </w:r>
      <w:r w:rsidR="003C4D5B" w:rsidRPr="00E937BC">
        <w:rPr>
          <w:rFonts w:ascii="Arial" w:hAnsi="Arial" w:cs="Arial"/>
          <w:color w:val="000000" w:themeColor="text1"/>
        </w:rPr>
        <w:t>s</w:t>
      </w:r>
      <w:r w:rsidRPr="00E937BC">
        <w:rPr>
          <w:rFonts w:ascii="Arial" w:hAnsi="Arial" w:cs="Arial"/>
          <w:color w:val="000000" w:themeColor="text1"/>
        </w:rPr>
        <w:t xml:space="preserve">aludables, que permitan mejorar la </w:t>
      </w:r>
      <w:r w:rsidR="003C4D5B" w:rsidRPr="00E937BC">
        <w:rPr>
          <w:rFonts w:ascii="Arial" w:hAnsi="Arial" w:cs="Arial"/>
          <w:color w:val="000000" w:themeColor="text1"/>
        </w:rPr>
        <w:t>p</w:t>
      </w:r>
      <w:r w:rsidRPr="00E937BC">
        <w:rPr>
          <w:rFonts w:ascii="Arial" w:hAnsi="Arial" w:cs="Arial"/>
          <w:color w:val="000000" w:themeColor="text1"/>
        </w:rPr>
        <w:t xml:space="preserve">roductividad y las </w:t>
      </w:r>
      <w:r w:rsidR="003C4D5B" w:rsidRPr="00E937BC">
        <w:rPr>
          <w:rFonts w:ascii="Arial" w:hAnsi="Arial" w:cs="Arial"/>
          <w:color w:val="000000" w:themeColor="text1"/>
        </w:rPr>
        <w:t>c</w:t>
      </w:r>
      <w:r w:rsidRPr="00E937BC">
        <w:rPr>
          <w:rFonts w:ascii="Arial" w:hAnsi="Arial" w:cs="Arial"/>
          <w:color w:val="000000" w:themeColor="text1"/>
        </w:rPr>
        <w:t xml:space="preserve">ondiciones de </w:t>
      </w:r>
      <w:r w:rsidR="003C4D5B" w:rsidRPr="00E937BC">
        <w:rPr>
          <w:rFonts w:ascii="Arial" w:hAnsi="Arial" w:cs="Arial"/>
          <w:color w:val="000000" w:themeColor="text1"/>
        </w:rPr>
        <w:t>salud y t</w:t>
      </w:r>
      <w:r w:rsidRPr="00E937BC">
        <w:rPr>
          <w:rFonts w:ascii="Arial" w:hAnsi="Arial" w:cs="Arial"/>
          <w:color w:val="000000" w:themeColor="text1"/>
        </w:rPr>
        <w:t>rabajo de los</w:t>
      </w:r>
      <w:r w:rsidR="00D12F77" w:rsidRPr="00E937BC">
        <w:rPr>
          <w:rFonts w:ascii="Arial" w:hAnsi="Arial" w:cs="Arial"/>
          <w:color w:val="000000" w:themeColor="text1"/>
        </w:rPr>
        <w:t xml:space="preserve"> empleados</w:t>
      </w:r>
      <w:r w:rsidRPr="00E937BC">
        <w:rPr>
          <w:rFonts w:ascii="Arial" w:hAnsi="Arial" w:cs="Arial"/>
          <w:color w:val="000000" w:themeColor="text1"/>
        </w:rPr>
        <w:t xml:space="preserve">, reflejado en una </w:t>
      </w:r>
      <w:r w:rsidR="003C4D5B" w:rsidRPr="00E937BC">
        <w:rPr>
          <w:rFonts w:ascii="Arial" w:hAnsi="Arial" w:cs="Arial"/>
          <w:color w:val="000000" w:themeColor="text1"/>
        </w:rPr>
        <w:t>disminución de la ocurrencia de e</w:t>
      </w:r>
      <w:r w:rsidRPr="00E937BC">
        <w:rPr>
          <w:rFonts w:ascii="Arial" w:hAnsi="Arial" w:cs="Arial"/>
          <w:color w:val="000000" w:themeColor="text1"/>
        </w:rPr>
        <w:t xml:space="preserve">ventos </w:t>
      </w:r>
      <w:r w:rsidR="008E0131" w:rsidRPr="00E937BC">
        <w:rPr>
          <w:rFonts w:ascii="Arial" w:hAnsi="Arial" w:cs="Arial"/>
          <w:color w:val="000000" w:themeColor="text1"/>
        </w:rPr>
        <w:t>adversos, (</w:t>
      </w:r>
      <w:r w:rsidRPr="00E937BC">
        <w:rPr>
          <w:rFonts w:ascii="Arial" w:hAnsi="Arial" w:cs="Arial"/>
          <w:color w:val="000000" w:themeColor="text1"/>
        </w:rPr>
        <w:t>Accidentes</w:t>
      </w:r>
      <w:r w:rsidR="003C4D5B" w:rsidRPr="00E937BC">
        <w:rPr>
          <w:rFonts w:ascii="Arial" w:hAnsi="Arial" w:cs="Arial"/>
          <w:color w:val="000000" w:themeColor="text1"/>
        </w:rPr>
        <w:t xml:space="preserve"> </w:t>
      </w:r>
      <w:r w:rsidRPr="00E937BC">
        <w:rPr>
          <w:rFonts w:ascii="Arial" w:hAnsi="Arial" w:cs="Arial"/>
          <w:color w:val="000000" w:themeColor="text1"/>
        </w:rPr>
        <w:t>de Trabajo</w:t>
      </w:r>
      <w:r w:rsidR="003C4D5B" w:rsidRPr="00E937BC">
        <w:rPr>
          <w:rFonts w:ascii="Arial" w:hAnsi="Arial" w:cs="Arial"/>
          <w:color w:val="000000" w:themeColor="text1"/>
        </w:rPr>
        <w:t xml:space="preserve"> AT</w:t>
      </w:r>
      <w:r w:rsidRPr="00E937BC">
        <w:rPr>
          <w:rFonts w:ascii="Arial" w:hAnsi="Arial" w:cs="Arial"/>
          <w:color w:val="000000" w:themeColor="text1"/>
        </w:rPr>
        <w:t xml:space="preserve"> y Enfermedades </w:t>
      </w:r>
      <w:r w:rsidR="003C4D5B" w:rsidRPr="00E937BC">
        <w:rPr>
          <w:rFonts w:ascii="Arial" w:hAnsi="Arial" w:cs="Arial"/>
          <w:color w:val="000000" w:themeColor="text1"/>
        </w:rPr>
        <w:t>L</w:t>
      </w:r>
      <w:r w:rsidR="00D12F77" w:rsidRPr="00E937BC">
        <w:rPr>
          <w:rFonts w:ascii="Arial" w:hAnsi="Arial" w:cs="Arial"/>
          <w:color w:val="000000" w:themeColor="text1"/>
        </w:rPr>
        <w:t>aboral</w:t>
      </w:r>
      <w:r w:rsidR="003C4D5B" w:rsidRPr="00E937BC">
        <w:rPr>
          <w:rFonts w:ascii="Arial" w:hAnsi="Arial" w:cs="Arial"/>
          <w:color w:val="000000" w:themeColor="text1"/>
        </w:rPr>
        <w:t>es EL</w:t>
      </w:r>
      <w:r w:rsidRPr="00E937BC">
        <w:rPr>
          <w:rFonts w:ascii="Arial" w:hAnsi="Arial" w:cs="Arial"/>
          <w:color w:val="000000" w:themeColor="text1"/>
        </w:rPr>
        <w:t>).</w:t>
      </w:r>
      <w:r w:rsidR="002D5F65">
        <w:rPr>
          <w:rFonts w:ascii="Arial" w:hAnsi="Arial" w:cs="Arial"/>
          <w:color w:val="000000" w:themeColor="text1"/>
        </w:rPr>
        <w:t xml:space="preserve"> </w:t>
      </w:r>
    </w:p>
    <w:p w14:paraId="51CB7017" w14:textId="77777777" w:rsidR="002B195A" w:rsidRPr="004E1124" w:rsidRDefault="00791AF4" w:rsidP="004E1124">
      <w:pPr>
        <w:pStyle w:val="Ttulo1"/>
      </w:pPr>
      <w:bookmarkStart w:id="4" w:name="_Toc16522667"/>
      <w:bookmarkStart w:id="5" w:name="_Toc72944890"/>
      <w:r w:rsidRPr="004E1124">
        <w:lastRenderedPageBreak/>
        <w:t>Objetivos</w:t>
      </w:r>
      <w:bookmarkEnd w:id="4"/>
      <w:bookmarkEnd w:id="5"/>
    </w:p>
    <w:p w14:paraId="0497FD3F" w14:textId="77777777" w:rsidR="002B195A" w:rsidRPr="004E1124" w:rsidRDefault="009A04BA" w:rsidP="004E1124">
      <w:pPr>
        <w:pStyle w:val="Ttulo2"/>
      </w:pPr>
      <w:bookmarkStart w:id="6" w:name="_Toc72944891"/>
      <w:r w:rsidRPr="004E1124">
        <w:t xml:space="preserve">Objetivo </w:t>
      </w:r>
      <w:r w:rsidR="00555AD7" w:rsidRPr="004E1124">
        <w:t>G</w:t>
      </w:r>
      <w:r w:rsidRPr="004E1124">
        <w:t>eneral</w:t>
      </w:r>
      <w:bookmarkEnd w:id="6"/>
    </w:p>
    <w:p w14:paraId="55DB1A06" w14:textId="77777777" w:rsidR="002B195A" w:rsidRPr="00E937BC" w:rsidRDefault="00333BF2" w:rsidP="00D223CA">
      <w:pPr>
        <w:autoSpaceDE w:val="0"/>
        <w:autoSpaceDN w:val="0"/>
        <w:adjustRightInd w:val="0"/>
        <w:spacing w:after="0" w:line="240" w:lineRule="auto"/>
        <w:jc w:val="both"/>
        <w:rPr>
          <w:rFonts w:ascii="Arial" w:hAnsi="Arial" w:cs="Arial"/>
          <w:color w:val="000000" w:themeColor="text1"/>
        </w:rPr>
      </w:pPr>
      <w:r w:rsidRPr="00E937BC">
        <w:rPr>
          <w:rFonts w:ascii="Arial" w:hAnsi="Arial" w:cs="Arial"/>
          <w:color w:val="000000" w:themeColor="text1"/>
        </w:rPr>
        <w:t>Prevenir el</w:t>
      </w:r>
      <w:r w:rsidR="002B195A" w:rsidRPr="00E937BC">
        <w:rPr>
          <w:rFonts w:ascii="Arial" w:hAnsi="Arial" w:cs="Arial"/>
          <w:color w:val="000000" w:themeColor="text1"/>
        </w:rPr>
        <w:t xml:space="preserve"> consumo de</w:t>
      </w:r>
      <w:r w:rsidR="002B195A" w:rsidRPr="00E937BC">
        <w:rPr>
          <w:rFonts w:ascii="Arial" w:hAnsi="Arial" w:cs="Arial"/>
          <w:b/>
          <w:color w:val="000000" w:themeColor="text1"/>
        </w:rPr>
        <w:t xml:space="preserve"> </w:t>
      </w:r>
      <w:r w:rsidR="008E791D" w:rsidRPr="00E937BC">
        <w:rPr>
          <w:rFonts w:ascii="Arial" w:hAnsi="Arial" w:cs="Arial"/>
          <w:b/>
          <w:color w:val="000000" w:themeColor="text1"/>
        </w:rPr>
        <w:t>Alcohol, Tabaco y Sustancias Psicoactivas,</w:t>
      </w:r>
      <w:r w:rsidR="002B195A" w:rsidRPr="00E937BC">
        <w:rPr>
          <w:rFonts w:ascii="Arial" w:hAnsi="Arial" w:cs="Arial"/>
          <w:b/>
          <w:color w:val="000000" w:themeColor="text1"/>
        </w:rPr>
        <w:t xml:space="preserve"> </w:t>
      </w:r>
      <w:r w:rsidR="002B195A" w:rsidRPr="00E937BC">
        <w:rPr>
          <w:rFonts w:ascii="Arial" w:hAnsi="Arial" w:cs="Arial"/>
          <w:color w:val="000000" w:themeColor="text1"/>
        </w:rPr>
        <w:t>incidiendo en los factores de riesgo asociados y generando factores de protección frente al consumo.</w:t>
      </w:r>
    </w:p>
    <w:p w14:paraId="0D8E9B6B" w14:textId="4B3C8137" w:rsidR="002B195A" w:rsidRPr="004E1124" w:rsidRDefault="00924366" w:rsidP="004E1124">
      <w:pPr>
        <w:pStyle w:val="Ttulo2"/>
      </w:pPr>
      <w:bookmarkStart w:id="7" w:name="_Toc16522668"/>
      <w:bookmarkStart w:id="8" w:name="_Toc72944892"/>
      <w:r w:rsidRPr="004E1124">
        <w:t xml:space="preserve">Objetivos </w:t>
      </w:r>
      <w:r w:rsidR="002B195A" w:rsidRPr="004E1124">
        <w:t>E</w:t>
      </w:r>
      <w:r w:rsidRPr="004E1124">
        <w:t>specíficos</w:t>
      </w:r>
      <w:bookmarkEnd w:id="7"/>
      <w:bookmarkEnd w:id="8"/>
    </w:p>
    <w:p w14:paraId="2CA463FA" w14:textId="77777777" w:rsidR="00A710D7" w:rsidRPr="008B5477" w:rsidRDefault="002B195A" w:rsidP="009B7425">
      <w:pPr>
        <w:pStyle w:val="Prrafodelista"/>
        <w:numPr>
          <w:ilvl w:val="0"/>
          <w:numId w:val="38"/>
        </w:numPr>
        <w:tabs>
          <w:tab w:val="left" w:pos="284"/>
        </w:tabs>
        <w:autoSpaceDE w:val="0"/>
        <w:autoSpaceDN w:val="0"/>
        <w:adjustRightInd w:val="0"/>
        <w:spacing w:after="0" w:line="360" w:lineRule="auto"/>
        <w:ind w:left="0" w:firstLine="0"/>
        <w:jc w:val="both"/>
        <w:rPr>
          <w:rFonts w:ascii="Arial" w:hAnsi="Arial" w:cs="Arial"/>
          <w:color w:val="000000" w:themeColor="text1"/>
        </w:rPr>
      </w:pPr>
      <w:r w:rsidRPr="008B5477">
        <w:rPr>
          <w:rFonts w:ascii="Arial" w:hAnsi="Arial" w:cs="Arial"/>
          <w:color w:val="000000" w:themeColor="text1"/>
        </w:rPr>
        <w:t>Sensibilizar</w:t>
      </w:r>
      <w:r w:rsidR="00B10CA9" w:rsidRPr="008B5477">
        <w:rPr>
          <w:rFonts w:ascii="Arial" w:hAnsi="Arial" w:cs="Arial"/>
          <w:color w:val="000000" w:themeColor="text1"/>
        </w:rPr>
        <w:t xml:space="preserve"> </w:t>
      </w:r>
      <w:r w:rsidRPr="008B5477">
        <w:rPr>
          <w:rFonts w:ascii="Arial" w:hAnsi="Arial" w:cs="Arial"/>
          <w:color w:val="000000" w:themeColor="text1"/>
        </w:rPr>
        <w:t xml:space="preserve">y generar conciencia sobre las amenazas y los problemas asociados con el </w:t>
      </w:r>
      <w:r w:rsidR="00333BF2" w:rsidRPr="008B5477">
        <w:rPr>
          <w:rFonts w:ascii="Arial" w:hAnsi="Arial" w:cs="Arial"/>
          <w:color w:val="000000" w:themeColor="text1"/>
        </w:rPr>
        <w:t>uso de</w:t>
      </w:r>
      <w:r w:rsidRPr="008B5477">
        <w:rPr>
          <w:rFonts w:ascii="Arial" w:hAnsi="Arial" w:cs="Arial"/>
          <w:color w:val="000000" w:themeColor="text1"/>
        </w:rPr>
        <w:t xml:space="preserve"> </w:t>
      </w:r>
      <w:r w:rsidR="0088797D" w:rsidRPr="008B5477">
        <w:rPr>
          <w:rFonts w:ascii="Arial" w:hAnsi="Arial" w:cs="Arial"/>
          <w:b/>
        </w:rPr>
        <w:t>Alcohol, Tabaco y Sustancias Psicoactivas</w:t>
      </w:r>
      <w:r w:rsidRPr="008B5477">
        <w:rPr>
          <w:rFonts w:ascii="Arial" w:hAnsi="Arial" w:cs="Arial"/>
          <w:color w:val="000000" w:themeColor="text1"/>
        </w:rPr>
        <w:t>.</w:t>
      </w:r>
      <w:r w:rsidR="00A710D7" w:rsidRPr="008B5477">
        <w:rPr>
          <w:rFonts w:ascii="Arial" w:hAnsi="Arial" w:cs="Arial"/>
          <w:color w:val="000000" w:themeColor="text1"/>
        </w:rPr>
        <w:t xml:space="preserve"> </w:t>
      </w:r>
    </w:p>
    <w:p w14:paraId="00A877EF" w14:textId="77777777" w:rsidR="006E4129" w:rsidRPr="006E4129" w:rsidRDefault="00A710D7" w:rsidP="009B7425">
      <w:pPr>
        <w:pStyle w:val="Prrafodelista"/>
        <w:numPr>
          <w:ilvl w:val="0"/>
          <w:numId w:val="38"/>
        </w:numPr>
        <w:tabs>
          <w:tab w:val="left" w:pos="284"/>
        </w:tabs>
        <w:autoSpaceDE w:val="0"/>
        <w:autoSpaceDN w:val="0"/>
        <w:adjustRightInd w:val="0"/>
        <w:spacing w:after="0" w:line="360" w:lineRule="auto"/>
        <w:ind w:left="0" w:firstLine="0"/>
        <w:jc w:val="both"/>
        <w:rPr>
          <w:rFonts w:ascii="Arial" w:hAnsi="Arial" w:cs="Arial"/>
          <w:color w:val="000000" w:themeColor="text1"/>
        </w:rPr>
      </w:pPr>
      <w:r w:rsidRPr="00A710D7">
        <w:rPr>
          <w:rFonts w:ascii="Arial" w:hAnsi="Arial" w:cs="Arial"/>
          <w:szCs w:val="24"/>
        </w:rPr>
        <w:t>Implementar permanentemente medidas preventivas y correctivas para reducir la probabilidad de consumo de sustancias psicoactivas a través de acciones informativas cuyo efecto multiplicador contribuya a la prevención o reducción del uso de sustancias psicoactivas</w:t>
      </w:r>
      <w:r w:rsidRPr="00A710D7">
        <w:rPr>
          <w:rFonts w:cs="Arial"/>
          <w:szCs w:val="24"/>
        </w:rPr>
        <w:t>.</w:t>
      </w:r>
      <w:r w:rsidR="006E4129">
        <w:rPr>
          <w:rFonts w:cs="Arial"/>
          <w:szCs w:val="24"/>
        </w:rPr>
        <w:t xml:space="preserve"> </w:t>
      </w:r>
    </w:p>
    <w:p w14:paraId="558E4DA2" w14:textId="77777777" w:rsidR="006E4129" w:rsidRPr="006E4129" w:rsidRDefault="006E4129" w:rsidP="009B7425">
      <w:pPr>
        <w:pStyle w:val="Prrafodelista"/>
        <w:numPr>
          <w:ilvl w:val="0"/>
          <w:numId w:val="38"/>
        </w:numPr>
        <w:tabs>
          <w:tab w:val="left" w:pos="284"/>
        </w:tabs>
        <w:autoSpaceDE w:val="0"/>
        <w:autoSpaceDN w:val="0"/>
        <w:adjustRightInd w:val="0"/>
        <w:spacing w:after="0" w:line="360" w:lineRule="auto"/>
        <w:ind w:left="0" w:firstLine="0"/>
        <w:jc w:val="both"/>
        <w:rPr>
          <w:rFonts w:ascii="Arial" w:hAnsi="Arial" w:cs="Arial"/>
          <w:color w:val="000000" w:themeColor="text1"/>
        </w:rPr>
      </w:pPr>
      <w:r w:rsidRPr="006E4129">
        <w:rPr>
          <w:rFonts w:ascii="Arial" w:hAnsi="Arial" w:cs="Arial"/>
        </w:rPr>
        <w:t>Implementar estrategias de Prevención Primaria con el fin de capacitar a los trabajadores sobre las SPA, los efectos causados por ellas y las formas de prevenir su uso y consumo.</w:t>
      </w:r>
      <w:r>
        <w:rPr>
          <w:rFonts w:ascii="Arial" w:hAnsi="Arial" w:cs="Arial"/>
        </w:rPr>
        <w:t xml:space="preserve"> </w:t>
      </w:r>
    </w:p>
    <w:p w14:paraId="60AA0ECD" w14:textId="15D5ED8D" w:rsidR="006E4129" w:rsidRPr="006700A8" w:rsidRDefault="006E4129" w:rsidP="009B7425">
      <w:pPr>
        <w:pStyle w:val="Prrafodelista"/>
        <w:numPr>
          <w:ilvl w:val="0"/>
          <w:numId w:val="38"/>
        </w:numPr>
        <w:tabs>
          <w:tab w:val="left" w:pos="284"/>
        </w:tabs>
        <w:autoSpaceDE w:val="0"/>
        <w:autoSpaceDN w:val="0"/>
        <w:adjustRightInd w:val="0"/>
        <w:spacing w:after="0" w:line="360" w:lineRule="auto"/>
        <w:ind w:left="0" w:firstLine="0"/>
        <w:jc w:val="both"/>
        <w:rPr>
          <w:rFonts w:ascii="Arial" w:hAnsi="Arial" w:cs="Arial"/>
          <w:color w:val="000000" w:themeColor="text1"/>
        </w:rPr>
      </w:pPr>
      <w:r w:rsidRPr="006E4129">
        <w:rPr>
          <w:rFonts w:ascii="Arial" w:hAnsi="Arial" w:cs="Arial"/>
        </w:rPr>
        <w:t>Desarrollar actividades de Prevención Secundaria que permitan fortalecer conductas como medio de prevención frente al uso, abuso y dependencia a sustancias psicoactivas, en los trabajadores d</w:t>
      </w:r>
      <w:r>
        <w:rPr>
          <w:rFonts w:ascii="Arial" w:hAnsi="Arial" w:cs="Arial"/>
        </w:rPr>
        <w:t xml:space="preserve">e </w:t>
      </w:r>
      <w:r w:rsidR="003E0F48">
        <w:rPr>
          <w:rFonts w:ascii="Arial" w:hAnsi="Arial" w:cs="Arial"/>
        </w:rPr>
        <w:t xml:space="preserve">la </w:t>
      </w:r>
      <w:r w:rsidR="003E0F48" w:rsidRPr="009B7425">
        <w:rPr>
          <w:rFonts w:ascii="Arial" w:hAnsi="Arial" w:cs="Arial"/>
          <w:b/>
        </w:rPr>
        <w:t>Piedecuestana de Servicios Públicos ESP</w:t>
      </w:r>
      <w:r w:rsidRPr="009B7425">
        <w:rPr>
          <w:rFonts w:ascii="Arial" w:hAnsi="Arial" w:cs="Arial"/>
          <w:b/>
        </w:rPr>
        <w:t>.</w:t>
      </w:r>
      <w:r w:rsidR="006700A8">
        <w:rPr>
          <w:rFonts w:ascii="Arial" w:hAnsi="Arial" w:cs="Arial"/>
        </w:rPr>
        <w:t xml:space="preserve"> </w:t>
      </w:r>
    </w:p>
    <w:p w14:paraId="6F8C192A" w14:textId="408331CD" w:rsidR="006700A8" w:rsidRPr="006700A8" w:rsidRDefault="006700A8" w:rsidP="009276C7">
      <w:pPr>
        <w:pStyle w:val="Ttulo1"/>
      </w:pPr>
      <w:r w:rsidRPr="006700A8">
        <w:rPr>
          <w:rFonts w:ascii="Century Gothic" w:hAnsi="Century Gothic"/>
        </w:rPr>
        <w:t xml:space="preserve">  </w:t>
      </w:r>
      <w:bookmarkStart w:id="9" w:name="_Toc72944893"/>
      <w:r w:rsidR="009276C7" w:rsidRPr="006700A8">
        <w:t>Justificación</w:t>
      </w:r>
      <w:bookmarkEnd w:id="9"/>
    </w:p>
    <w:p w14:paraId="76D1968B" w14:textId="734F9C40" w:rsidR="006700A8" w:rsidRPr="006700A8" w:rsidRDefault="006700A8" w:rsidP="006700A8">
      <w:pPr>
        <w:jc w:val="both"/>
        <w:rPr>
          <w:rFonts w:ascii="Arial" w:hAnsi="Arial" w:cs="Arial"/>
        </w:rPr>
      </w:pPr>
      <w:r w:rsidRPr="006700A8">
        <w:rPr>
          <w:rFonts w:ascii="Arial" w:hAnsi="Arial" w:cs="Arial"/>
        </w:rPr>
        <w:t xml:space="preserve">Para </w:t>
      </w:r>
      <w:r w:rsidR="009276C7">
        <w:rPr>
          <w:rFonts w:ascii="Arial" w:hAnsi="Arial" w:cs="Arial"/>
        </w:rPr>
        <w:t xml:space="preserve">la </w:t>
      </w:r>
      <w:r w:rsidR="009276C7" w:rsidRPr="009276C7">
        <w:rPr>
          <w:rFonts w:ascii="Arial" w:hAnsi="Arial" w:cs="Arial"/>
          <w:b/>
        </w:rPr>
        <w:t>Piedecuestana de Servicios Públicos ESP</w:t>
      </w:r>
      <w:r w:rsidRPr="006700A8">
        <w:rPr>
          <w:rFonts w:ascii="Arial" w:hAnsi="Arial" w:cs="Arial"/>
        </w:rPr>
        <w:t>, la implementación de este tipo de programas se justifica en el cumplimiento de la normatividad vigente, así como en la ratificación de la cultura organizacional en aspectos relacionados con la seguridad, responsabilidad social y empresarial, propendiendo por el mejoramiento de los ambientes de trabajo y calidad de vida de sus empleados.</w:t>
      </w:r>
    </w:p>
    <w:p w14:paraId="61893FD1" w14:textId="77777777" w:rsidR="006700A8" w:rsidRPr="006700A8" w:rsidRDefault="006700A8" w:rsidP="006700A8">
      <w:pPr>
        <w:jc w:val="both"/>
        <w:rPr>
          <w:rFonts w:ascii="Arial" w:hAnsi="Arial" w:cs="Arial"/>
        </w:rPr>
      </w:pPr>
      <w:r w:rsidRPr="006700A8">
        <w:rPr>
          <w:rFonts w:ascii="Arial" w:hAnsi="Arial" w:cs="Arial"/>
        </w:rPr>
        <w:t>Así mismo la implementación de este programa, además, se justifica por cuatro razones que están relacionadas por la responsabilidad empresarial.</w:t>
      </w:r>
    </w:p>
    <w:p w14:paraId="69620F5D" w14:textId="7ED92ACD" w:rsidR="006700A8" w:rsidRPr="006700A8" w:rsidRDefault="006700A8" w:rsidP="006700A8">
      <w:pPr>
        <w:jc w:val="both"/>
        <w:rPr>
          <w:rFonts w:ascii="Arial" w:hAnsi="Arial" w:cs="Arial"/>
        </w:rPr>
      </w:pPr>
      <w:r w:rsidRPr="006700A8">
        <w:rPr>
          <w:rFonts w:ascii="Arial" w:hAnsi="Arial" w:cs="Arial"/>
          <w:b/>
        </w:rPr>
        <w:t>Responsabilidad de tipo laboral</w:t>
      </w:r>
      <w:r w:rsidRPr="006700A8">
        <w:rPr>
          <w:rFonts w:ascii="Arial" w:hAnsi="Arial" w:cs="Arial"/>
        </w:rPr>
        <w:t>: en donde la empresa a partir de la relación laboral protege a sus empleados de las contingencias que se originen por causa o por ocasión del trabajo, reconociendo su responsabilidad en caso de cualquier accidente de trabajo.</w:t>
      </w:r>
    </w:p>
    <w:p w14:paraId="71F445D6" w14:textId="4B53385B" w:rsidR="006700A8" w:rsidRPr="006700A8" w:rsidRDefault="006700A8" w:rsidP="006700A8">
      <w:pPr>
        <w:jc w:val="both"/>
        <w:rPr>
          <w:rFonts w:ascii="Arial" w:hAnsi="Arial" w:cs="Arial"/>
        </w:rPr>
      </w:pPr>
      <w:r w:rsidRPr="006700A8">
        <w:rPr>
          <w:rFonts w:ascii="Arial" w:hAnsi="Arial" w:cs="Arial"/>
          <w:b/>
        </w:rPr>
        <w:lastRenderedPageBreak/>
        <w:t>Responsabilidad civil</w:t>
      </w:r>
      <w:r w:rsidRPr="006700A8">
        <w:rPr>
          <w:rFonts w:ascii="Arial" w:hAnsi="Arial" w:cs="Arial"/>
        </w:rPr>
        <w:t>: dado que evita que se presenten accidentes de trabajo o enfermedad profesional evitando el pago de inmediaciones por daños o perjuicios ocasionados al trabajador.</w:t>
      </w:r>
    </w:p>
    <w:p w14:paraId="432827E4" w14:textId="68A136FA" w:rsidR="006700A8" w:rsidRPr="006700A8" w:rsidRDefault="006700A8" w:rsidP="006700A8">
      <w:pPr>
        <w:jc w:val="both"/>
        <w:rPr>
          <w:rFonts w:ascii="Arial" w:hAnsi="Arial" w:cs="Arial"/>
        </w:rPr>
      </w:pPr>
      <w:r w:rsidRPr="006700A8">
        <w:rPr>
          <w:rFonts w:ascii="Arial" w:hAnsi="Arial" w:cs="Arial"/>
          <w:b/>
        </w:rPr>
        <w:t>Responsabilidad penal:</w:t>
      </w:r>
      <w:r w:rsidRPr="006700A8">
        <w:rPr>
          <w:rFonts w:ascii="Arial" w:hAnsi="Arial" w:cs="Arial"/>
        </w:rPr>
        <w:t xml:space="preserve"> ya que evita indirectamente que la empresa sea responsable por las lesiones que se pueda o se pueda ocasionar el trabajador por causa de accidente de trabajo.</w:t>
      </w:r>
    </w:p>
    <w:p w14:paraId="768F271F" w14:textId="77777777" w:rsidR="006700A8" w:rsidRPr="006700A8" w:rsidRDefault="006700A8" w:rsidP="006700A8">
      <w:pPr>
        <w:jc w:val="both"/>
        <w:rPr>
          <w:rFonts w:ascii="Arial" w:hAnsi="Arial" w:cs="Arial"/>
        </w:rPr>
      </w:pPr>
      <w:r w:rsidRPr="006700A8">
        <w:rPr>
          <w:rFonts w:ascii="Arial" w:hAnsi="Arial" w:cs="Arial"/>
          <w:b/>
        </w:rPr>
        <w:t>Responsabilidad administrativa:</w:t>
      </w:r>
      <w:r w:rsidRPr="006700A8">
        <w:rPr>
          <w:rFonts w:ascii="Arial" w:hAnsi="Arial" w:cs="Arial"/>
        </w:rPr>
        <w:t xml:space="preserve"> ya que evita que la empresa responda por multas o cierre de la empresa por el incumplimiento de normas ante las autoridades administrativas, ministerio del trabajo.</w:t>
      </w:r>
    </w:p>
    <w:p w14:paraId="29AB34B0" w14:textId="132A425B" w:rsidR="006700A8" w:rsidRDefault="006700A8" w:rsidP="006700A8">
      <w:pPr>
        <w:autoSpaceDE w:val="0"/>
        <w:autoSpaceDN w:val="0"/>
        <w:adjustRightInd w:val="0"/>
        <w:spacing w:after="0"/>
        <w:jc w:val="both"/>
        <w:rPr>
          <w:rFonts w:ascii="Arial" w:hAnsi="Arial" w:cs="Arial"/>
        </w:rPr>
      </w:pPr>
      <w:r w:rsidRPr="006700A8">
        <w:rPr>
          <w:rFonts w:ascii="Arial" w:hAnsi="Arial" w:cs="Arial"/>
        </w:rPr>
        <w:t xml:space="preserve">El programa también se justifica dadas las exigencias críticas para detectar el consumo de drogas y alcohol es por esto que la empresa debe contar con un programa de concientización sobre el consumo de sustancias psicoactivas que incluya avisos visibles y material de lectura entre otras.  </w:t>
      </w:r>
      <w:r>
        <w:rPr>
          <w:rFonts w:ascii="Arial" w:hAnsi="Arial" w:cs="Arial"/>
        </w:rPr>
        <w:t xml:space="preserve"> </w:t>
      </w:r>
    </w:p>
    <w:p w14:paraId="3C43A52F" w14:textId="014D3C4E" w:rsidR="006700A8" w:rsidRPr="006D1B65" w:rsidRDefault="006D1B65" w:rsidP="00776DAA">
      <w:pPr>
        <w:pStyle w:val="Ttulo1"/>
        <w:rPr>
          <w:lang w:val="es-ES"/>
        </w:rPr>
      </w:pPr>
      <w:bookmarkStart w:id="10" w:name="_Toc72944894"/>
      <w:r w:rsidRPr="006D1B65">
        <w:rPr>
          <w:lang w:val="es-ES"/>
        </w:rPr>
        <w:t>Política de No Consumo de Alcohol Tabaco y Sustancias Psicoactivas</w:t>
      </w:r>
      <w:bookmarkEnd w:id="10"/>
    </w:p>
    <w:p w14:paraId="0B0F3C2E" w14:textId="77777777" w:rsidR="006D1B65" w:rsidRDefault="006D1B65" w:rsidP="006700A8">
      <w:pPr>
        <w:pStyle w:val="Prrafodelista"/>
        <w:spacing w:after="0" w:line="240" w:lineRule="exact"/>
        <w:ind w:left="360"/>
        <w:jc w:val="center"/>
        <w:rPr>
          <w:rFonts w:cstheme="minorHAnsi"/>
          <w:b/>
          <w:bCs/>
          <w:lang w:val="es-ES"/>
        </w:rPr>
      </w:pPr>
    </w:p>
    <w:p w14:paraId="0CF9423A" w14:textId="77777777" w:rsidR="006D1B65" w:rsidRPr="006D1B65" w:rsidRDefault="006D1B65" w:rsidP="006D1B65">
      <w:pPr>
        <w:jc w:val="both"/>
        <w:rPr>
          <w:rFonts w:ascii="Arial" w:eastAsiaTheme="minorHAnsi" w:hAnsi="Arial" w:cs="Arial"/>
          <w:lang w:eastAsia="en-US"/>
        </w:rPr>
      </w:pPr>
      <w:r w:rsidRPr="006D1B65">
        <w:rPr>
          <w:rFonts w:ascii="Arial" w:eastAsiaTheme="minorHAnsi" w:hAnsi="Arial" w:cs="Arial"/>
          <w:bCs/>
          <w:lang w:eastAsia="en-US"/>
        </w:rPr>
        <w:t>El suscrito Gerente,</w:t>
      </w:r>
      <w:r w:rsidRPr="006D1B65">
        <w:rPr>
          <w:rFonts w:ascii="Arial" w:eastAsiaTheme="minorHAnsi" w:hAnsi="Arial" w:cs="Arial"/>
          <w:b/>
          <w:bCs/>
          <w:lang w:eastAsia="en-US"/>
        </w:rPr>
        <w:t xml:space="preserve"> Dr. GABRIEL ABRIL ROJAS,</w:t>
      </w:r>
      <w:r w:rsidRPr="006D1B65">
        <w:rPr>
          <w:rFonts w:ascii="Arial" w:eastAsiaTheme="minorHAnsi" w:hAnsi="Arial" w:cs="Arial"/>
          <w:bCs/>
          <w:lang w:eastAsia="en-US"/>
        </w:rPr>
        <w:t xml:space="preserve"> reafirma su compromiso con la seguridad integral al interior de la empresa, promoviendo una cultura de no consumo de alcohol, tabaco y sustancias psicoactivas, ya que éstas pueden afectar el estado mental y fisiológico e influir negativamente en el desempeño laboral de los empleados</w:t>
      </w:r>
      <w:r w:rsidRPr="006D1B65">
        <w:rPr>
          <w:rFonts w:ascii="Arial" w:eastAsiaTheme="minorHAnsi" w:hAnsi="Arial" w:cs="Arial"/>
          <w:lang w:eastAsia="en-US"/>
        </w:rPr>
        <w:t>.</w:t>
      </w:r>
    </w:p>
    <w:p w14:paraId="516E588D" w14:textId="77777777" w:rsidR="006D1B65" w:rsidRPr="006D1B65" w:rsidRDefault="006D1B65" w:rsidP="006D1B65">
      <w:pPr>
        <w:jc w:val="both"/>
        <w:rPr>
          <w:rFonts w:ascii="Arial" w:eastAsiaTheme="minorHAnsi" w:hAnsi="Arial" w:cs="Arial"/>
          <w:lang w:eastAsia="en-US"/>
        </w:rPr>
      </w:pPr>
      <w:r w:rsidRPr="006D1B65">
        <w:rPr>
          <w:rFonts w:ascii="Arial" w:eastAsiaTheme="minorHAnsi" w:hAnsi="Arial" w:cs="Arial"/>
          <w:lang w:eastAsia="en-US"/>
        </w:rPr>
        <w:t>Esta política tendrá los siguientes objetivos:</w:t>
      </w:r>
    </w:p>
    <w:p w14:paraId="1147FCE1" w14:textId="0E94510B" w:rsidR="006D1B65" w:rsidRPr="006D1B65" w:rsidRDefault="006D1B65" w:rsidP="006D1B65">
      <w:pPr>
        <w:numPr>
          <w:ilvl w:val="0"/>
          <w:numId w:val="41"/>
        </w:numPr>
        <w:tabs>
          <w:tab w:val="left" w:pos="284"/>
        </w:tabs>
        <w:ind w:left="0" w:firstLine="0"/>
        <w:contextualSpacing/>
        <w:jc w:val="both"/>
        <w:rPr>
          <w:rFonts w:ascii="Arial" w:eastAsiaTheme="minorHAnsi" w:hAnsi="Arial" w:cs="Arial"/>
          <w:lang w:eastAsia="en-US"/>
        </w:rPr>
      </w:pPr>
      <w:r w:rsidRPr="006D1B65">
        <w:rPr>
          <w:rFonts w:ascii="Arial" w:eastAsiaTheme="minorHAnsi" w:hAnsi="Arial" w:cs="Arial"/>
          <w:lang w:eastAsia="en-US"/>
        </w:rPr>
        <w:t xml:space="preserve">Prohibir a los trabajadores y personal contratista de </w:t>
      </w:r>
      <w:r w:rsidRPr="006D1B65">
        <w:rPr>
          <w:rFonts w:ascii="Arial" w:eastAsiaTheme="minorHAnsi" w:hAnsi="Arial" w:cs="Arial"/>
          <w:b/>
          <w:lang w:eastAsia="en-US"/>
        </w:rPr>
        <w:t xml:space="preserve">Piedecuestana de Servicios Públicos ESP, </w:t>
      </w:r>
      <w:r w:rsidRPr="006D1B65">
        <w:rPr>
          <w:rFonts w:ascii="Arial" w:eastAsiaTheme="minorHAnsi" w:hAnsi="Arial" w:cs="Arial"/>
          <w:lang w:eastAsia="en-US"/>
        </w:rPr>
        <w:t>el consumo de bebidas alcohólicas, tabaco y drogas psicoactivas durante la ejecución de actividades laborales, sean éstas en oficina o en campo.</w:t>
      </w:r>
    </w:p>
    <w:p w14:paraId="11BD0D8C" w14:textId="77777777" w:rsidR="006D1B65" w:rsidRPr="006D1B65" w:rsidRDefault="006D1B65" w:rsidP="006D1B65">
      <w:pPr>
        <w:numPr>
          <w:ilvl w:val="0"/>
          <w:numId w:val="41"/>
        </w:numPr>
        <w:tabs>
          <w:tab w:val="left" w:pos="284"/>
        </w:tabs>
        <w:ind w:left="0" w:firstLine="0"/>
        <w:contextualSpacing/>
        <w:jc w:val="both"/>
        <w:rPr>
          <w:rFonts w:ascii="Arial" w:eastAsiaTheme="minorHAnsi" w:hAnsi="Arial" w:cs="Arial"/>
          <w:lang w:eastAsia="en-US"/>
        </w:rPr>
      </w:pPr>
      <w:r w:rsidRPr="006D1B65">
        <w:rPr>
          <w:rFonts w:ascii="Arial" w:eastAsiaTheme="minorHAnsi" w:hAnsi="Arial" w:cs="Arial"/>
          <w:lang w:eastAsia="en-US"/>
        </w:rPr>
        <w:t>Resaltar la responsabilidad de cada uno de los empleados de ejercer un mutuo control con los compañeros de trabajo e informar a su jefe inmediato a la mayor brevedad sobre el consumo de alcohol, tabaco y/o de sustancias psicoactivas durante las actividades laborales, en la medida en que puede ponerse en riesgo la vida y seguridad de sus compañeros en el desarrollo de estas actividades.</w:t>
      </w:r>
    </w:p>
    <w:p w14:paraId="1CBD641E" w14:textId="77777777" w:rsidR="006D1B65" w:rsidRPr="006D1B65" w:rsidRDefault="006D1B65" w:rsidP="006D1B65">
      <w:pPr>
        <w:numPr>
          <w:ilvl w:val="0"/>
          <w:numId w:val="41"/>
        </w:numPr>
        <w:tabs>
          <w:tab w:val="left" w:pos="284"/>
        </w:tabs>
        <w:ind w:left="0" w:firstLine="0"/>
        <w:contextualSpacing/>
        <w:jc w:val="both"/>
        <w:rPr>
          <w:rFonts w:ascii="Arial" w:eastAsiaTheme="minorHAnsi" w:hAnsi="Arial" w:cs="Arial"/>
          <w:lang w:eastAsia="en-US"/>
        </w:rPr>
      </w:pPr>
      <w:r w:rsidRPr="006D1B65">
        <w:rPr>
          <w:rFonts w:ascii="Arial" w:eastAsiaTheme="minorHAnsi" w:hAnsi="Arial" w:cs="Arial"/>
          <w:lang w:eastAsia="en-US"/>
        </w:rPr>
        <w:t>Prohibir a los trabajadores y personal contratista que realicen actividades laborales bajo los efectos de sustancias psicoactivas o en estado de embriaguez.</w:t>
      </w:r>
    </w:p>
    <w:p w14:paraId="28B6857A" w14:textId="77777777" w:rsidR="006D1B65" w:rsidRPr="006D1B65" w:rsidRDefault="006D1B65" w:rsidP="006D1B65">
      <w:pPr>
        <w:numPr>
          <w:ilvl w:val="0"/>
          <w:numId w:val="41"/>
        </w:numPr>
        <w:tabs>
          <w:tab w:val="left" w:pos="284"/>
        </w:tabs>
        <w:ind w:left="0" w:firstLine="0"/>
        <w:contextualSpacing/>
        <w:jc w:val="both"/>
        <w:rPr>
          <w:rFonts w:ascii="Arial" w:eastAsiaTheme="minorHAnsi" w:hAnsi="Arial" w:cs="Arial"/>
          <w:lang w:eastAsia="en-US"/>
        </w:rPr>
      </w:pPr>
      <w:r w:rsidRPr="006D1B65">
        <w:rPr>
          <w:rFonts w:ascii="Arial" w:eastAsiaTheme="minorHAnsi" w:hAnsi="Arial" w:cs="Arial"/>
          <w:lang w:eastAsia="en-US"/>
        </w:rPr>
        <w:t xml:space="preserve">Prohibir el consumo de tabaco en zonas no autorizadas por la empresa en los lugares de trabajo o durante la presentación del servicio. </w:t>
      </w:r>
    </w:p>
    <w:p w14:paraId="7D2B6418" w14:textId="77777777" w:rsidR="006D1B65" w:rsidRPr="006D1B65" w:rsidRDefault="006D1B65" w:rsidP="006D1B65">
      <w:pPr>
        <w:numPr>
          <w:ilvl w:val="0"/>
          <w:numId w:val="41"/>
        </w:numPr>
        <w:tabs>
          <w:tab w:val="left" w:pos="284"/>
        </w:tabs>
        <w:ind w:left="0" w:firstLine="0"/>
        <w:contextualSpacing/>
        <w:jc w:val="both"/>
        <w:rPr>
          <w:rFonts w:ascii="Arial" w:eastAsiaTheme="minorHAnsi" w:hAnsi="Arial" w:cs="Arial"/>
          <w:lang w:eastAsia="en-US"/>
        </w:rPr>
      </w:pPr>
      <w:r w:rsidRPr="006D1B65">
        <w:rPr>
          <w:rFonts w:ascii="Arial" w:eastAsiaTheme="minorHAnsi" w:hAnsi="Arial" w:cs="Arial"/>
          <w:lang w:eastAsia="en-US"/>
        </w:rPr>
        <w:lastRenderedPageBreak/>
        <w:t>Realizar campañas y actividades de prevención del tabaquismo, el no consumo de alcohol y sustancias psicoactivas, a través de programas de promoción de estilos de vida saludables.</w:t>
      </w:r>
    </w:p>
    <w:p w14:paraId="04ABF791" w14:textId="5BD84B89" w:rsidR="006D1B65" w:rsidRPr="006D1B65" w:rsidRDefault="006D1B65" w:rsidP="006D1B65">
      <w:pPr>
        <w:jc w:val="both"/>
        <w:rPr>
          <w:rFonts w:ascii="Arial" w:eastAsiaTheme="minorHAnsi" w:hAnsi="Arial" w:cs="Arial"/>
          <w:lang w:eastAsia="en-US"/>
        </w:rPr>
      </w:pPr>
      <w:r w:rsidRPr="006D1B65">
        <w:rPr>
          <w:rFonts w:ascii="Arial" w:eastAsiaTheme="minorHAnsi" w:hAnsi="Arial" w:cs="Arial"/>
          <w:bCs/>
          <w:lang w:eastAsia="en-US"/>
        </w:rPr>
        <w:t>Esta política es coherente con la legislación vigente: Código Sustantivo del Trabajo en su Artículo 60 y 62; La Resolución 1956 de 2008 en su Artículo 1 y 2; Ley 1335 de 2009 en su Artículo 19. Por lo tanto, cualquier conducta que vaya en contra de su cumplimiento se considera falta grave</w:t>
      </w:r>
      <w:r w:rsidRPr="006D1B65">
        <w:rPr>
          <w:rFonts w:ascii="Arial" w:eastAsiaTheme="minorHAnsi" w:hAnsi="Arial" w:cs="Arial"/>
          <w:lang w:eastAsia="en-US"/>
        </w:rPr>
        <w:t xml:space="preserve">. </w:t>
      </w:r>
    </w:p>
    <w:p w14:paraId="6C4BFA00" w14:textId="75906C99" w:rsidR="006D1B65" w:rsidRDefault="006D1B65" w:rsidP="006D1B65">
      <w:pPr>
        <w:jc w:val="both"/>
        <w:rPr>
          <w:rFonts w:cstheme="minorHAnsi"/>
          <w:b/>
          <w:bCs/>
          <w:lang w:val="es-ES"/>
        </w:rPr>
      </w:pPr>
      <w:r w:rsidRPr="006D1B65">
        <w:rPr>
          <w:rFonts w:ascii="Arial" w:eastAsiaTheme="minorHAnsi" w:hAnsi="Arial" w:cs="Arial"/>
          <w:lang w:eastAsia="en-US"/>
        </w:rPr>
        <w:t>El alcance de esta política aplicará a nuestros trabajadores, contratistas, visitantes y será divulgada a todo el personal.</w:t>
      </w:r>
    </w:p>
    <w:p w14:paraId="62845AE5" w14:textId="0EFF2C1D" w:rsidR="006D1B65" w:rsidRDefault="007B51B1" w:rsidP="006700A8">
      <w:pPr>
        <w:pStyle w:val="Prrafodelista"/>
        <w:spacing w:after="0" w:line="240" w:lineRule="exact"/>
        <w:ind w:left="360"/>
        <w:jc w:val="center"/>
        <w:rPr>
          <w:rFonts w:cstheme="minorHAnsi"/>
          <w:b/>
          <w:bCs/>
          <w:lang w:val="es-ES"/>
        </w:rPr>
      </w:pPr>
      <w:r>
        <w:rPr>
          <w:rFonts w:cstheme="minorHAnsi"/>
          <w:b/>
          <w:bCs/>
          <w:noProof/>
        </w:rPr>
        <w:drawing>
          <wp:anchor distT="0" distB="0" distL="114300" distR="114300" simplePos="0" relativeHeight="251669504" behindDoc="1" locked="0" layoutInCell="1" allowOverlap="1" wp14:anchorId="3DCC7202" wp14:editId="0ABC5187">
            <wp:simplePos x="0" y="0"/>
            <wp:positionH relativeFrom="margin">
              <wp:posOffset>-175260</wp:posOffset>
            </wp:positionH>
            <wp:positionV relativeFrom="paragraph">
              <wp:posOffset>12065</wp:posOffset>
            </wp:positionV>
            <wp:extent cx="1447800" cy="771761"/>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771761"/>
                    </a:xfrm>
                    <a:prstGeom prst="rect">
                      <a:avLst/>
                    </a:prstGeom>
                  </pic:spPr>
                </pic:pic>
              </a:graphicData>
            </a:graphic>
            <wp14:sizeRelH relativeFrom="margin">
              <wp14:pctWidth>0</wp14:pctWidth>
            </wp14:sizeRelH>
            <wp14:sizeRelV relativeFrom="margin">
              <wp14:pctHeight>0</wp14:pctHeight>
            </wp14:sizeRelV>
          </wp:anchor>
        </w:drawing>
      </w:r>
    </w:p>
    <w:p w14:paraId="0A24D11F" w14:textId="5C74C1B3" w:rsidR="006700A8" w:rsidRDefault="006700A8" w:rsidP="007B51B1">
      <w:pPr>
        <w:pStyle w:val="Prrafodelista"/>
        <w:spacing w:after="0" w:line="240" w:lineRule="exact"/>
        <w:ind w:left="360"/>
        <w:jc w:val="right"/>
        <w:rPr>
          <w:rFonts w:cstheme="minorHAnsi"/>
          <w:b/>
          <w:bCs/>
          <w:lang w:val="es-ES"/>
        </w:rPr>
      </w:pPr>
    </w:p>
    <w:p w14:paraId="7160E4F3" w14:textId="2D3C3A23" w:rsidR="00DA1B40" w:rsidRDefault="00DA1B40" w:rsidP="006700A8">
      <w:pPr>
        <w:pStyle w:val="Prrafodelista"/>
        <w:spacing w:after="0" w:line="240" w:lineRule="exact"/>
        <w:ind w:left="360"/>
        <w:jc w:val="center"/>
        <w:rPr>
          <w:rFonts w:cstheme="minorHAnsi"/>
          <w:b/>
          <w:bCs/>
          <w:lang w:val="es-ES"/>
        </w:rPr>
      </w:pPr>
    </w:p>
    <w:p w14:paraId="7A8F0DEE" w14:textId="5D164CA9" w:rsidR="00DA1B40" w:rsidRDefault="00DA1B40" w:rsidP="006700A8">
      <w:pPr>
        <w:pStyle w:val="Prrafodelista"/>
        <w:spacing w:after="0" w:line="240" w:lineRule="exact"/>
        <w:ind w:left="360"/>
        <w:jc w:val="center"/>
        <w:rPr>
          <w:rFonts w:cstheme="minorHAnsi"/>
          <w:b/>
          <w:bCs/>
          <w:lang w:val="es-ES"/>
        </w:rPr>
      </w:pPr>
    </w:p>
    <w:p w14:paraId="3B87CA22" w14:textId="636252EA" w:rsidR="00DA1B40" w:rsidRDefault="00DA1B40" w:rsidP="006700A8">
      <w:pPr>
        <w:pStyle w:val="Prrafodelista"/>
        <w:spacing w:after="0" w:line="240" w:lineRule="exact"/>
        <w:ind w:left="360"/>
        <w:jc w:val="center"/>
        <w:rPr>
          <w:rFonts w:cstheme="minorHAnsi"/>
          <w:b/>
          <w:bCs/>
          <w:lang w:val="es-ES"/>
        </w:rPr>
      </w:pPr>
    </w:p>
    <w:p w14:paraId="196C746E" w14:textId="40278371" w:rsidR="00DA1B40" w:rsidRPr="00DA1B40" w:rsidRDefault="00DA1B40" w:rsidP="00776DAA">
      <w:pPr>
        <w:pStyle w:val="Ttulo1"/>
      </w:pPr>
      <w:bookmarkStart w:id="11" w:name="_Toc72944895"/>
      <w:r w:rsidRPr="00DA1B40">
        <w:t>D</w:t>
      </w:r>
      <w:r w:rsidR="00776DAA" w:rsidRPr="00DA1B40">
        <w:t>ocumentos</w:t>
      </w:r>
      <w:r w:rsidRPr="00DA1B40">
        <w:t xml:space="preserve"> </w:t>
      </w:r>
      <w:r w:rsidR="00776DAA" w:rsidRPr="00DA1B40">
        <w:t>de</w:t>
      </w:r>
      <w:r w:rsidRPr="00DA1B40">
        <w:t xml:space="preserve"> R</w:t>
      </w:r>
      <w:r w:rsidR="00776DAA" w:rsidRPr="00DA1B40">
        <w:t>eferencia</w:t>
      </w:r>
      <w:bookmarkEnd w:id="11"/>
    </w:p>
    <w:p w14:paraId="61E94E67" w14:textId="77777777" w:rsidR="00DA1B40" w:rsidRPr="00DA1B40" w:rsidRDefault="00DA1B40" w:rsidP="00776DAA">
      <w:pPr>
        <w:pStyle w:val="Textoindependiente"/>
        <w:widowControl w:val="0"/>
        <w:numPr>
          <w:ilvl w:val="0"/>
          <w:numId w:val="30"/>
        </w:numPr>
        <w:tabs>
          <w:tab w:val="left" w:pos="284"/>
        </w:tabs>
        <w:suppressAutoHyphens w:val="0"/>
        <w:spacing w:before="69"/>
        <w:ind w:left="0" w:firstLine="0"/>
        <w:jc w:val="left"/>
        <w:rPr>
          <w:rFonts w:ascii="Arial" w:hAnsi="Arial" w:cs="Arial"/>
          <w:sz w:val="22"/>
          <w:szCs w:val="22"/>
          <w:lang w:val="es-CO"/>
        </w:rPr>
      </w:pPr>
      <w:r w:rsidRPr="00DA1B40">
        <w:rPr>
          <w:rFonts w:ascii="Arial" w:hAnsi="Arial" w:cs="Arial"/>
          <w:sz w:val="22"/>
          <w:szCs w:val="22"/>
          <w:lang w:val="es-CO"/>
        </w:rPr>
        <w:t>Ley 769 de 2002.</w:t>
      </w:r>
    </w:p>
    <w:p w14:paraId="4E71B8BB" w14:textId="77777777" w:rsidR="00DA1B40" w:rsidRPr="00DA1B40" w:rsidRDefault="00DA1B40" w:rsidP="00776DAA">
      <w:pPr>
        <w:pStyle w:val="Textoindependiente"/>
        <w:widowControl w:val="0"/>
        <w:numPr>
          <w:ilvl w:val="0"/>
          <w:numId w:val="30"/>
        </w:numPr>
        <w:tabs>
          <w:tab w:val="left" w:pos="284"/>
        </w:tabs>
        <w:suppressAutoHyphens w:val="0"/>
        <w:spacing w:before="43"/>
        <w:ind w:left="0" w:firstLine="0"/>
        <w:jc w:val="left"/>
        <w:rPr>
          <w:rFonts w:ascii="Arial" w:hAnsi="Arial" w:cs="Arial"/>
          <w:sz w:val="22"/>
          <w:szCs w:val="22"/>
          <w:lang w:val="es-CO"/>
        </w:rPr>
      </w:pPr>
      <w:r w:rsidRPr="00DA1B40">
        <w:rPr>
          <w:rFonts w:ascii="Arial" w:hAnsi="Arial" w:cs="Arial"/>
          <w:sz w:val="22"/>
          <w:szCs w:val="22"/>
          <w:lang w:val="es-CO"/>
        </w:rPr>
        <w:t>Ley 1383 de 2010.</w:t>
      </w:r>
    </w:p>
    <w:p w14:paraId="7BC8CCAD" w14:textId="77777777" w:rsidR="00DA1B40" w:rsidRPr="00DA1B40" w:rsidRDefault="00DA1B40" w:rsidP="00776DAA">
      <w:pPr>
        <w:pStyle w:val="Textoindependiente"/>
        <w:widowControl w:val="0"/>
        <w:numPr>
          <w:ilvl w:val="0"/>
          <w:numId w:val="30"/>
        </w:numPr>
        <w:tabs>
          <w:tab w:val="left" w:pos="284"/>
        </w:tabs>
        <w:suppressAutoHyphens w:val="0"/>
        <w:spacing w:before="41"/>
        <w:ind w:left="0" w:firstLine="0"/>
        <w:jc w:val="left"/>
        <w:rPr>
          <w:rFonts w:ascii="Arial" w:hAnsi="Arial" w:cs="Arial"/>
          <w:sz w:val="22"/>
          <w:szCs w:val="22"/>
          <w:lang w:val="es-CO"/>
        </w:rPr>
      </w:pPr>
      <w:r w:rsidRPr="00DA1B40">
        <w:rPr>
          <w:rFonts w:ascii="Arial" w:hAnsi="Arial" w:cs="Arial"/>
          <w:sz w:val="22"/>
          <w:szCs w:val="22"/>
          <w:lang w:val="es-CO"/>
        </w:rPr>
        <w:t>Ley 1548 de 2012.</w:t>
      </w:r>
    </w:p>
    <w:p w14:paraId="6160F485" w14:textId="77777777" w:rsidR="00DA1B40" w:rsidRPr="00DA1B40" w:rsidRDefault="00DA1B40" w:rsidP="00776DAA">
      <w:pPr>
        <w:pStyle w:val="Textoindependiente"/>
        <w:widowControl w:val="0"/>
        <w:numPr>
          <w:ilvl w:val="0"/>
          <w:numId w:val="30"/>
        </w:numPr>
        <w:tabs>
          <w:tab w:val="left" w:pos="284"/>
        </w:tabs>
        <w:suppressAutoHyphens w:val="0"/>
        <w:spacing w:before="41"/>
        <w:ind w:left="0" w:firstLine="0"/>
        <w:jc w:val="left"/>
        <w:rPr>
          <w:rFonts w:ascii="Arial" w:hAnsi="Arial" w:cs="Arial"/>
          <w:sz w:val="22"/>
          <w:szCs w:val="22"/>
          <w:lang w:val="es-CO"/>
        </w:rPr>
      </w:pPr>
      <w:r w:rsidRPr="00DA1B40">
        <w:rPr>
          <w:rFonts w:ascii="Arial" w:hAnsi="Arial" w:cs="Arial"/>
          <w:sz w:val="22"/>
          <w:szCs w:val="22"/>
          <w:lang w:val="es-CO"/>
        </w:rPr>
        <w:t>Ley 1566 de 2012.</w:t>
      </w:r>
    </w:p>
    <w:p w14:paraId="5F916CE7" w14:textId="77777777" w:rsidR="00DA1B40" w:rsidRPr="00DA1B40" w:rsidRDefault="00DA1B40" w:rsidP="00776DAA">
      <w:pPr>
        <w:pStyle w:val="Prrafodelista"/>
        <w:widowControl w:val="0"/>
        <w:numPr>
          <w:ilvl w:val="0"/>
          <w:numId w:val="30"/>
        </w:numPr>
        <w:tabs>
          <w:tab w:val="left" w:pos="284"/>
          <w:tab w:val="left" w:pos="1010"/>
        </w:tabs>
        <w:spacing w:before="41" w:after="0" w:line="240" w:lineRule="auto"/>
        <w:ind w:left="0" w:firstLine="0"/>
        <w:contextualSpacing w:val="0"/>
        <w:rPr>
          <w:rFonts w:ascii="Arial" w:hAnsi="Arial" w:cs="Arial"/>
        </w:rPr>
      </w:pPr>
      <w:r w:rsidRPr="00DA1B40">
        <w:rPr>
          <w:rFonts w:ascii="Arial" w:hAnsi="Arial" w:cs="Arial"/>
        </w:rPr>
        <w:t>Código Sustantivo del Trabajo.</w:t>
      </w:r>
    </w:p>
    <w:p w14:paraId="690BCAE8" w14:textId="77777777" w:rsidR="00DA1B40" w:rsidRPr="00DA1B40" w:rsidRDefault="00DA1B40" w:rsidP="00776DAA">
      <w:pPr>
        <w:pStyle w:val="Prrafodelista"/>
        <w:widowControl w:val="0"/>
        <w:numPr>
          <w:ilvl w:val="0"/>
          <w:numId w:val="30"/>
        </w:numPr>
        <w:tabs>
          <w:tab w:val="left" w:pos="284"/>
          <w:tab w:val="left" w:pos="1010"/>
        </w:tabs>
        <w:spacing w:before="41" w:after="0" w:line="240" w:lineRule="auto"/>
        <w:ind w:left="0" w:firstLine="0"/>
        <w:contextualSpacing w:val="0"/>
        <w:rPr>
          <w:rFonts w:ascii="Arial" w:hAnsi="Arial" w:cs="Arial"/>
        </w:rPr>
      </w:pPr>
      <w:r w:rsidRPr="00DA1B40">
        <w:rPr>
          <w:rFonts w:ascii="Arial" w:hAnsi="Arial" w:cs="Arial"/>
        </w:rPr>
        <w:t>Política de prevención del consumo de sustancias psicoactivas</w:t>
      </w:r>
    </w:p>
    <w:p w14:paraId="04742331" w14:textId="77777777" w:rsidR="00DA1B40" w:rsidRPr="00DA1B40" w:rsidRDefault="00DA1B40" w:rsidP="00776DAA">
      <w:pPr>
        <w:pStyle w:val="Prrafodelista"/>
        <w:widowControl w:val="0"/>
        <w:numPr>
          <w:ilvl w:val="0"/>
          <w:numId w:val="30"/>
        </w:numPr>
        <w:tabs>
          <w:tab w:val="left" w:pos="284"/>
          <w:tab w:val="left" w:pos="1010"/>
        </w:tabs>
        <w:spacing w:before="41" w:after="0" w:line="240" w:lineRule="auto"/>
        <w:ind w:left="0" w:firstLine="0"/>
        <w:contextualSpacing w:val="0"/>
        <w:rPr>
          <w:rFonts w:ascii="Arial" w:hAnsi="Arial" w:cs="Arial"/>
        </w:rPr>
      </w:pPr>
      <w:r w:rsidRPr="00DA1B40">
        <w:rPr>
          <w:rFonts w:ascii="Arial" w:hAnsi="Arial" w:cs="Arial"/>
        </w:rPr>
        <w:t>Reglamento interno de trabajo.</w:t>
      </w:r>
    </w:p>
    <w:p w14:paraId="7676BA68" w14:textId="77777777" w:rsidR="00DA1B40" w:rsidRPr="00DA1B40" w:rsidRDefault="00DA1B40" w:rsidP="00776DAA">
      <w:pPr>
        <w:pStyle w:val="Prrafodelista"/>
        <w:widowControl w:val="0"/>
        <w:numPr>
          <w:ilvl w:val="0"/>
          <w:numId w:val="30"/>
        </w:numPr>
        <w:tabs>
          <w:tab w:val="left" w:pos="284"/>
          <w:tab w:val="left" w:pos="1010"/>
        </w:tabs>
        <w:spacing w:before="41" w:after="0" w:line="240" w:lineRule="auto"/>
        <w:ind w:left="0" w:firstLine="0"/>
        <w:contextualSpacing w:val="0"/>
        <w:rPr>
          <w:rFonts w:ascii="Arial" w:hAnsi="Arial" w:cs="Arial"/>
        </w:rPr>
      </w:pPr>
      <w:r w:rsidRPr="00DA1B40">
        <w:rPr>
          <w:rFonts w:ascii="Arial" w:hAnsi="Arial" w:cs="Arial"/>
        </w:rPr>
        <w:t xml:space="preserve">Programa para la prevención del consumo de sustancias psicoactivas. </w:t>
      </w:r>
    </w:p>
    <w:p w14:paraId="43DA1D0B" w14:textId="44FAD128" w:rsidR="00DA1B40" w:rsidRPr="00DA1B40" w:rsidRDefault="00DA1B40" w:rsidP="00776DAA">
      <w:pPr>
        <w:pStyle w:val="Prrafodelista"/>
        <w:widowControl w:val="0"/>
        <w:numPr>
          <w:ilvl w:val="0"/>
          <w:numId w:val="30"/>
        </w:numPr>
        <w:tabs>
          <w:tab w:val="left" w:pos="284"/>
          <w:tab w:val="left" w:pos="1010"/>
        </w:tabs>
        <w:spacing w:before="41" w:after="0" w:line="240" w:lineRule="auto"/>
        <w:ind w:left="0" w:firstLine="0"/>
        <w:contextualSpacing w:val="0"/>
        <w:rPr>
          <w:rFonts w:ascii="Arial" w:hAnsi="Arial" w:cs="Arial"/>
        </w:rPr>
      </w:pPr>
      <w:r w:rsidRPr="00DA1B40">
        <w:rPr>
          <w:rFonts w:ascii="Arial" w:hAnsi="Arial" w:cs="Arial"/>
          <w:lang w:val="es-ES"/>
        </w:rPr>
        <w:t>Circ</w:t>
      </w:r>
      <w:r w:rsidR="00776DAA">
        <w:rPr>
          <w:rFonts w:ascii="Arial" w:hAnsi="Arial" w:cs="Arial"/>
          <w:lang w:val="es-ES"/>
        </w:rPr>
        <w:t>ular 038 de 9 de julio de 2010.</w:t>
      </w:r>
    </w:p>
    <w:p w14:paraId="2199132D" w14:textId="6536D687" w:rsidR="00DA1B40" w:rsidRPr="00DA1B40" w:rsidRDefault="00DA1B40" w:rsidP="00776DAA">
      <w:pPr>
        <w:pStyle w:val="Prrafodelista"/>
        <w:widowControl w:val="0"/>
        <w:numPr>
          <w:ilvl w:val="0"/>
          <w:numId w:val="30"/>
        </w:numPr>
        <w:tabs>
          <w:tab w:val="left" w:pos="284"/>
          <w:tab w:val="left" w:pos="1010"/>
        </w:tabs>
        <w:spacing w:before="41" w:after="0" w:line="240" w:lineRule="auto"/>
        <w:ind w:left="0" w:firstLine="0"/>
        <w:contextualSpacing w:val="0"/>
        <w:rPr>
          <w:rFonts w:ascii="Arial" w:hAnsi="Arial" w:cs="Arial"/>
        </w:rPr>
      </w:pPr>
      <w:r w:rsidRPr="00DA1B40">
        <w:rPr>
          <w:rFonts w:ascii="Arial" w:hAnsi="Arial" w:cs="Arial"/>
        </w:rPr>
        <w:t>Ley 1616 de 2013</w:t>
      </w:r>
      <w:r w:rsidR="00776DAA">
        <w:rPr>
          <w:rFonts w:ascii="Arial" w:hAnsi="Arial" w:cs="Arial"/>
        </w:rPr>
        <w:t>.</w:t>
      </w:r>
    </w:p>
    <w:p w14:paraId="5716C06E" w14:textId="77777777" w:rsidR="002B6CF0" w:rsidRPr="001119D5" w:rsidRDefault="002B6CF0" w:rsidP="001119D5">
      <w:pPr>
        <w:pStyle w:val="Ttulo1"/>
      </w:pPr>
      <w:bookmarkStart w:id="12" w:name="_Toc16522669"/>
      <w:bookmarkStart w:id="13" w:name="_Toc72944896"/>
      <w:r w:rsidRPr="001119D5">
        <w:t>M</w:t>
      </w:r>
      <w:r w:rsidR="00B10CA9" w:rsidRPr="001119D5">
        <w:t>arco</w:t>
      </w:r>
      <w:r w:rsidRPr="001119D5">
        <w:t xml:space="preserve"> </w:t>
      </w:r>
      <w:r w:rsidR="00B10CA9" w:rsidRPr="001119D5">
        <w:t>de</w:t>
      </w:r>
      <w:r w:rsidR="00333BF2" w:rsidRPr="001119D5">
        <w:t xml:space="preserve"> R</w:t>
      </w:r>
      <w:r w:rsidR="00B10CA9" w:rsidRPr="001119D5">
        <w:t>eferencia</w:t>
      </w:r>
      <w:bookmarkEnd w:id="12"/>
      <w:bookmarkEnd w:id="13"/>
    </w:p>
    <w:p w14:paraId="1EE1210B" w14:textId="77777777" w:rsidR="002B6CF0" w:rsidRPr="001119D5" w:rsidRDefault="001730F3" w:rsidP="001119D5">
      <w:pPr>
        <w:pStyle w:val="Ttulo2"/>
      </w:pPr>
      <w:bookmarkStart w:id="14" w:name="_Toc16522670"/>
      <w:bookmarkStart w:id="15" w:name="_Toc72944897"/>
      <w:r w:rsidRPr="001119D5">
        <w:t>Conceptos Generales</w:t>
      </w:r>
      <w:bookmarkEnd w:id="14"/>
      <w:bookmarkEnd w:id="15"/>
    </w:p>
    <w:p w14:paraId="3DBD57BF" w14:textId="77777777" w:rsidR="00991DCC"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La percepción y conceptualización del consumo de Sustancias Psicoactivas ha venido cambiando en el mundo en las últimas décadas para algunos es un fenómeno al que se le está dando una importancia que no la tiene, y que conlleva un manejo equivocado, especialmente por que tienden a confundirse con los conceptos de abuso, mal uso y farmacodependencia.  </w:t>
      </w:r>
    </w:p>
    <w:p w14:paraId="23DC0F6F" w14:textId="77777777" w:rsidR="002B6CF0"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lastRenderedPageBreak/>
        <w:t>Sin embargo, lo problemático no sería el consumo como tal, especialmente algunas sustancias, sino el consumo</w:t>
      </w:r>
      <w:r w:rsidR="00474231" w:rsidRPr="00E937BC">
        <w:rPr>
          <w:rFonts w:ascii="Arial" w:hAnsi="Arial" w:cs="Arial"/>
          <w:color w:val="000000" w:themeColor="text1"/>
        </w:rPr>
        <w:t xml:space="preserve"> </w:t>
      </w:r>
      <w:r w:rsidRPr="00E937BC">
        <w:rPr>
          <w:rFonts w:ascii="Arial" w:hAnsi="Arial" w:cs="Arial"/>
          <w:color w:val="000000" w:themeColor="text1"/>
        </w:rPr>
        <w:t xml:space="preserve">problemático e ilegal y, por su puesto la dependencia a estas sustancias. </w:t>
      </w:r>
    </w:p>
    <w:p w14:paraId="4C48CF05" w14:textId="77777777" w:rsidR="006C1322"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Desde esta perspectiva, se han generado cambios importantes de enfoque y abordaje a las estrategias hasta ahora aplicadas.</w:t>
      </w:r>
    </w:p>
    <w:p w14:paraId="203AC76A" w14:textId="1C762F76" w:rsidR="002B6CF0"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A </w:t>
      </w:r>
      <w:r w:rsidR="008E0131" w:rsidRPr="00E937BC">
        <w:rPr>
          <w:rFonts w:ascii="Arial" w:hAnsi="Arial" w:cs="Arial"/>
          <w:color w:val="000000" w:themeColor="text1"/>
        </w:rPr>
        <w:t>continuación,</w:t>
      </w:r>
      <w:r w:rsidRPr="00E937BC">
        <w:rPr>
          <w:rFonts w:ascii="Arial" w:hAnsi="Arial" w:cs="Arial"/>
          <w:color w:val="000000" w:themeColor="text1"/>
        </w:rPr>
        <w:t xml:space="preserve"> se presentan los principales términos utilizados:</w:t>
      </w:r>
    </w:p>
    <w:p w14:paraId="6A7C0F9B" w14:textId="1F2EF176" w:rsidR="00DA1B40" w:rsidRPr="00DA1B40" w:rsidRDefault="00DA1B40" w:rsidP="007531AC">
      <w:pPr>
        <w:pStyle w:val="Prrafodelista"/>
        <w:widowControl w:val="0"/>
        <w:numPr>
          <w:ilvl w:val="0"/>
          <w:numId w:val="31"/>
        </w:numPr>
        <w:tabs>
          <w:tab w:val="left" w:pos="284"/>
          <w:tab w:val="left" w:pos="1010"/>
        </w:tabs>
        <w:spacing w:after="0"/>
        <w:ind w:left="0" w:firstLine="0"/>
        <w:jc w:val="both"/>
        <w:rPr>
          <w:rFonts w:ascii="Arial" w:hAnsi="Arial" w:cs="Arial"/>
        </w:rPr>
      </w:pPr>
      <w:r w:rsidRPr="00DA1B40">
        <w:rPr>
          <w:rFonts w:ascii="Arial" w:hAnsi="Arial" w:cs="Arial"/>
          <w:b/>
        </w:rPr>
        <w:t>T</w:t>
      </w:r>
      <w:r w:rsidR="000923F7" w:rsidRPr="00DA1B40">
        <w:rPr>
          <w:rFonts w:ascii="Arial" w:hAnsi="Arial" w:cs="Arial"/>
          <w:b/>
        </w:rPr>
        <w:t>abaquismo</w:t>
      </w:r>
      <w:r w:rsidRPr="00DA1B40">
        <w:rPr>
          <w:rFonts w:ascii="Arial" w:hAnsi="Arial" w:cs="Arial"/>
        </w:rPr>
        <w:t xml:space="preserve">: El tabaquismo es una condición crónica que se caracteriza por ser una drogodependencia: la nicotina, principio activo del tabaco, es </w:t>
      </w:r>
      <w:r w:rsidRPr="00DA1B40">
        <w:rPr>
          <w:rFonts w:ascii="Arial" w:hAnsi="Arial" w:cs="Arial"/>
          <w:spacing w:val="-2"/>
        </w:rPr>
        <w:t xml:space="preserve">una </w:t>
      </w:r>
      <w:r w:rsidRPr="00DA1B40">
        <w:rPr>
          <w:rFonts w:ascii="Arial" w:hAnsi="Arial" w:cs="Arial"/>
        </w:rPr>
        <w:t>droga adictiva y como tal tiene las características de otras drogas: tolerancia, dependencia física y psicológica. La adicción a la nicotina obliga a los fumadores a mantener el consumo de tabaco y, de esta forma, suprimir o evitar los síntomas derivados del descenso de los niveles de nicotina en el organismo (síntomas de privación). Esto genera que las personas pierdan la libertad de decidir y se vean obligadas a mantener y aumentar progresivamente su consumo.</w:t>
      </w:r>
    </w:p>
    <w:p w14:paraId="346F98E8" w14:textId="77777777" w:rsidR="00DA1B40" w:rsidRPr="00DA1B40" w:rsidRDefault="00DA1B40" w:rsidP="00DA1B40">
      <w:pPr>
        <w:pStyle w:val="Textoindependiente"/>
        <w:spacing w:before="1"/>
        <w:rPr>
          <w:rFonts w:ascii="Arial" w:hAnsi="Arial" w:cs="Arial"/>
          <w:sz w:val="22"/>
          <w:szCs w:val="22"/>
          <w:lang w:val="es-CO"/>
        </w:rPr>
      </w:pPr>
    </w:p>
    <w:p w14:paraId="3D8ED2E0" w14:textId="77777777" w:rsidR="007531AC" w:rsidRDefault="00DA1B40" w:rsidP="001119D5">
      <w:pPr>
        <w:pStyle w:val="Textoindependiente"/>
        <w:tabs>
          <w:tab w:val="left" w:pos="284"/>
        </w:tabs>
        <w:spacing w:line="276" w:lineRule="auto"/>
        <w:rPr>
          <w:rFonts w:ascii="Arial" w:hAnsi="Arial" w:cs="Arial"/>
          <w:sz w:val="22"/>
          <w:szCs w:val="22"/>
          <w:lang w:val="es-CO"/>
        </w:rPr>
      </w:pPr>
      <w:r w:rsidRPr="00DA1B40">
        <w:rPr>
          <w:rFonts w:ascii="Arial" w:hAnsi="Arial" w:cs="Arial"/>
          <w:sz w:val="22"/>
          <w:szCs w:val="22"/>
          <w:lang w:val="es-CO"/>
        </w:rPr>
        <w:t>El humo que respiran los fumadores activos y pasivos contiene más de 4.000 sustancias con propiedades tóxicas, irritantes, mutágenos y carcinogénicas que van produciendo un efecto acumulativo que conduce a enfermedades. Algunas de ellas, las menos graves, se pueden presentar tempranamente; las más graves toman tiempo y se manifiestan después de 10 a 15 años de estar fumando.</w:t>
      </w:r>
    </w:p>
    <w:p w14:paraId="3849CFD4" w14:textId="2B3CBD3C" w:rsidR="00DA1B40" w:rsidRDefault="00DA1B40" w:rsidP="001119D5">
      <w:pPr>
        <w:pStyle w:val="Textoindependiente"/>
        <w:tabs>
          <w:tab w:val="left" w:pos="284"/>
        </w:tabs>
        <w:spacing w:line="276" w:lineRule="auto"/>
        <w:rPr>
          <w:rFonts w:ascii="Century Gothic" w:hAnsi="Century Gothic"/>
          <w:sz w:val="22"/>
          <w:szCs w:val="22"/>
          <w:lang w:val="es-CO"/>
        </w:rPr>
      </w:pPr>
      <w:r>
        <w:rPr>
          <w:rFonts w:ascii="Century Gothic" w:hAnsi="Century Gothic"/>
          <w:sz w:val="22"/>
          <w:szCs w:val="22"/>
          <w:lang w:val="es-CO"/>
        </w:rPr>
        <w:t xml:space="preserve"> </w:t>
      </w:r>
    </w:p>
    <w:p w14:paraId="0A00E3C2" w14:textId="250B8F08" w:rsidR="00624B53" w:rsidRPr="00E937BC" w:rsidRDefault="00624B53" w:rsidP="00877592">
      <w:pPr>
        <w:pStyle w:val="Prrafodelista"/>
        <w:widowControl w:val="0"/>
        <w:numPr>
          <w:ilvl w:val="0"/>
          <w:numId w:val="31"/>
        </w:numPr>
        <w:tabs>
          <w:tab w:val="left" w:pos="284"/>
          <w:tab w:val="left" w:pos="1010"/>
        </w:tabs>
        <w:spacing w:after="0"/>
        <w:ind w:left="0" w:firstLine="0"/>
        <w:jc w:val="both"/>
        <w:rPr>
          <w:rFonts w:ascii="Arial" w:hAnsi="Arial" w:cs="Arial"/>
          <w:color w:val="000000" w:themeColor="text1"/>
        </w:rPr>
      </w:pPr>
      <w:r w:rsidRPr="00E937BC">
        <w:rPr>
          <w:rFonts w:ascii="Arial" w:hAnsi="Arial" w:cs="Arial"/>
          <w:b/>
        </w:rPr>
        <w:t>D</w:t>
      </w:r>
      <w:r w:rsidR="00411C3E" w:rsidRPr="00E937BC">
        <w:rPr>
          <w:rFonts w:ascii="Arial" w:hAnsi="Arial" w:cs="Arial"/>
          <w:b/>
        </w:rPr>
        <w:t>roga</w:t>
      </w:r>
      <w:r w:rsidRPr="00E937BC">
        <w:rPr>
          <w:rFonts w:ascii="Arial" w:hAnsi="Arial" w:cs="Arial"/>
          <w:b/>
        </w:rPr>
        <w:t>:</w:t>
      </w:r>
      <w:r w:rsidRPr="00E937BC">
        <w:rPr>
          <w:rFonts w:ascii="Arial" w:hAnsi="Arial" w:cs="Arial"/>
          <w:color w:val="000000" w:themeColor="text1"/>
        </w:rPr>
        <w:t xml:space="preserve"> </w:t>
      </w:r>
      <w:r w:rsidR="00F40B70" w:rsidRPr="00E937BC">
        <w:rPr>
          <w:rFonts w:ascii="Arial" w:hAnsi="Arial" w:cs="Arial"/>
          <w:color w:val="000000" w:themeColor="text1"/>
        </w:rPr>
        <w:t>S</w:t>
      </w:r>
      <w:r w:rsidRPr="00E937BC">
        <w:rPr>
          <w:rFonts w:ascii="Arial" w:hAnsi="Arial" w:cs="Arial"/>
          <w:color w:val="000000" w:themeColor="text1"/>
        </w:rPr>
        <w:t>ustancia</w:t>
      </w:r>
      <w:r w:rsidR="002B6CF0" w:rsidRPr="00E937BC">
        <w:rPr>
          <w:rFonts w:ascii="Arial" w:hAnsi="Arial" w:cs="Arial"/>
          <w:color w:val="000000" w:themeColor="text1"/>
        </w:rPr>
        <w:t xml:space="preserve"> psicoactiva que es capaz de generar alteraciones del </w:t>
      </w:r>
      <w:r w:rsidR="008E0131" w:rsidRPr="00E937BC">
        <w:rPr>
          <w:rFonts w:ascii="Arial" w:hAnsi="Arial" w:cs="Arial"/>
          <w:color w:val="000000" w:themeColor="text1"/>
        </w:rPr>
        <w:t>comportamiento y</w:t>
      </w:r>
      <w:r w:rsidR="002B6CF0" w:rsidRPr="00E937BC">
        <w:rPr>
          <w:rFonts w:ascii="Arial" w:hAnsi="Arial" w:cs="Arial"/>
          <w:color w:val="000000" w:themeColor="text1"/>
        </w:rPr>
        <w:t xml:space="preserve"> procesos de abuso y </w:t>
      </w:r>
      <w:r w:rsidR="008E0131" w:rsidRPr="00E937BC">
        <w:rPr>
          <w:rFonts w:ascii="Arial" w:hAnsi="Arial" w:cs="Arial"/>
          <w:color w:val="000000" w:themeColor="text1"/>
        </w:rPr>
        <w:t>dependencia (</w:t>
      </w:r>
      <w:r w:rsidR="002B6CF0" w:rsidRPr="00E937BC">
        <w:rPr>
          <w:rFonts w:ascii="Arial" w:hAnsi="Arial" w:cs="Arial"/>
          <w:color w:val="000000" w:themeColor="text1"/>
        </w:rPr>
        <w:t>Cadafalch ,</w:t>
      </w:r>
      <w:r w:rsidRPr="00E937BC">
        <w:rPr>
          <w:rFonts w:ascii="Arial" w:hAnsi="Arial" w:cs="Arial"/>
          <w:color w:val="000000" w:themeColor="text1"/>
        </w:rPr>
        <w:t>1993)</w:t>
      </w:r>
      <w:r w:rsidR="002B6CF0" w:rsidRPr="00E937BC">
        <w:rPr>
          <w:rFonts w:ascii="Arial" w:hAnsi="Arial" w:cs="Arial"/>
          <w:color w:val="000000" w:themeColor="text1"/>
        </w:rPr>
        <w:t>.</w:t>
      </w:r>
    </w:p>
    <w:p w14:paraId="5F2E506F" w14:textId="51E19A89" w:rsidR="00624B53"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Esta palabra puede incluir </w:t>
      </w:r>
      <w:r w:rsidR="008E0131" w:rsidRPr="00E937BC">
        <w:rPr>
          <w:rFonts w:ascii="Arial" w:hAnsi="Arial" w:cs="Arial"/>
          <w:color w:val="000000" w:themeColor="text1"/>
        </w:rPr>
        <w:t>a las</w:t>
      </w:r>
      <w:r w:rsidRPr="00E937BC">
        <w:rPr>
          <w:rFonts w:ascii="Arial" w:hAnsi="Arial" w:cs="Arial"/>
          <w:color w:val="000000" w:themeColor="text1"/>
        </w:rPr>
        <w:t xml:space="preserve"> sustancias que popularmente son consideradas como drogas por su condición de ilegales; sino </w:t>
      </w:r>
      <w:r w:rsidR="008E0131" w:rsidRPr="00E937BC">
        <w:rPr>
          <w:rFonts w:ascii="Arial" w:hAnsi="Arial" w:cs="Arial"/>
          <w:color w:val="000000" w:themeColor="text1"/>
        </w:rPr>
        <w:t>también varios</w:t>
      </w:r>
      <w:r w:rsidRPr="00E937BC">
        <w:rPr>
          <w:rFonts w:ascii="Arial" w:hAnsi="Arial" w:cs="Arial"/>
          <w:color w:val="000000" w:themeColor="text1"/>
        </w:rPr>
        <w:t xml:space="preserve"> </w:t>
      </w:r>
      <w:r w:rsidR="008E0131" w:rsidRPr="00E937BC">
        <w:rPr>
          <w:rFonts w:ascii="Arial" w:hAnsi="Arial" w:cs="Arial"/>
          <w:color w:val="000000" w:themeColor="text1"/>
        </w:rPr>
        <w:t>psicofármacos,</w:t>
      </w:r>
      <w:r w:rsidRPr="00E937BC">
        <w:rPr>
          <w:rFonts w:ascii="Arial" w:hAnsi="Arial" w:cs="Arial"/>
          <w:color w:val="000000" w:themeColor="text1"/>
        </w:rPr>
        <w:t xml:space="preserve"> así como sustancias de consumo legal, verbigracia, el tabaco, el alcohol o las bebidas que contienen xantinas, tales como el café; y algunas sustancias de uso doméstico o laboral</w:t>
      </w:r>
      <w:r w:rsidR="00624B53" w:rsidRPr="00E937BC">
        <w:rPr>
          <w:rFonts w:ascii="Arial" w:hAnsi="Arial" w:cs="Arial"/>
          <w:color w:val="000000" w:themeColor="text1"/>
        </w:rPr>
        <w:t>,</w:t>
      </w:r>
      <w:r w:rsidRPr="00E937BC">
        <w:rPr>
          <w:rFonts w:ascii="Arial" w:hAnsi="Arial" w:cs="Arial"/>
          <w:color w:val="000000" w:themeColor="text1"/>
        </w:rPr>
        <w:t xml:space="preserve"> tales como</w:t>
      </w:r>
      <w:r w:rsidR="00624B53" w:rsidRPr="00E937BC">
        <w:rPr>
          <w:rFonts w:ascii="Arial" w:hAnsi="Arial" w:cs="Arial"/>
          <w:color w:val="000000" w:themeColor="text1"/>
        </w:rPr>
        <w:t>:</w:t>
      </w:r>
      <w:r w:rsidRPr="00E937BC">
        <w:rPr>
          <w:rFonts w:ascii="Arial" w:hAnsi="Arial" w:cs="Arial"/>
          <w:color w:val="000000" w:themeColor="text1"/>
        </w:rPr>
        <w:t xml:space="preserve"> colas y los disolventes </w:t>
      </w:r>
      <w:r w:rsidR="00333BF2" w:rsidRPr="00E937BC">
        <w:rPr>
          <w:rFonts w:ascii="Arial" w:hAnsi="Arial" w:cs="Arial"/>
          <w:color w:val="000000" w:themeColor="text1"/>
        </w:rPr>
        <w:t xml:space="preserve">volátiles. </w:t>
      </w:r>
    </w:p>
    <w:p w14:paraId="0ED08CB1" w14:textId="77777777" w:rsidR="002B6CF0" w:rsidRPr="00E937BC" w:rsidRDefault="00333BF2" w:rsidP="00D223CA">
      <w:pPr>
        <w:spacing w:line="240" w:lineRule="auto"/>
        <w:jc w:val="both"/>
        <w:rPr>
          <w:rFonts w:ascii="Arial" w:hAnsi="Arial" w:cs="Arial"/>
          <w:color w:val="000000" w:themeColor="text1"/>
        </w:rPr>
      </w:pPr>
      <w:r w:rsidRPr="00E937BC">
        <w:rPr>
          <w:rFonts w:ascii="Arial" w:hAnsi="Arial" w:cs="Arial"/>
          <w:color w:val="000000" w:themeColor="text1"/>
        </w:rPr>
        <w:t>Así concebido</w:t>
      </w:r>
      <w:r w:rsidR="002B6CF0" w:rsidRPr="00E937BC">
        <w:rPr>
          <w:rFonts w:ascii="Arial" w:hAnsi="Arial" w:cs="Arial"/>
          <w:color w:val="000000" w:themeColor="text1"/>
        </w:rPr>
        <w:t xml:space="preserve">, el término </w:t>
      </w:r>
      <w:r w:rsidRPr="00E937BC">
        <w:rPr>
          <w:rFonts w:ascii="Arial" w:hAnsi="Arial" w:cs="Arial"/>
          <w:color w:val="000000" w:themeColor="text1"/>
        </w:rPr>
        <w:t>droga,</w:t>
      </w:r>
      <w:r w:rsidR="002B6CF0" w:rsidRPr="00E937BC">
        <w:rPr>
          <w:rFonts w:ascii="Arial" w:hAnsi="Arial" w:cs="Arial"/>
          <w:color w:val="000000" w:themeColor="text1"/>
        </w:rPr>
        <w:t xml:space="preserve"> vendría a ser casi sinónimo de fármaco; de hecho, en la literatura anglosajona, la palabra </w:t>
      </w:r>
      <w:proofErr w:type="spellStart"/>
      <w:r w:rsidR="002B6CF0" w:rsidRPr="00E937BC">
        <w:rPr>
          <w:rFonts w:ascii="Arial" w:hAnsi="Arial" w:cs="Arial"/>
          <w:color w:val="000000" w:themeColor="text1"/>
        </w:rPr>
        <w:t>drug</w:t>
      </w:r>
      <w:proofErr w:type="spellEnd"/>
      <w:r w:rsidR="002B6CF0" w:rsidRPr="00E937BC">
        <w:rPr>
          <w:rFonts w:ascii="Arial" w:hAnsi="Arial" w:cs="Arial"/>
          <w:color w:val="000000" w:themeColor="text1"/>
        </w:rPr>
        <w:t xml:space="preserve"> se utiliza indistintamente para denominar </w:t>
      </w:r>
      <w:r w:rsidR="00537326" w:rsidRPr="00E937BC">
        <w:rPr>
          <w:rFonts w:ascii="Arial" w:hAnsi="Arial" w:cs="Arial"/>
          <w:color w:val="000000" w:themeColor="text1"/>
        </w:rPr>
        <w:t xml:space="preserve">tanto a </w:t>
      </w:r>
      <w:r w:rsidR="002B6CF0" w:rsidRPr="00E937BC">
        <w:rPr>
          <w:rFonts w:ascii="Arial" w:hAnsi="Arial" w:cs="Arial"/>
          <w:color w:val="000000" w:themeColor="text1"/>
        </w:rPr>
        <w:t xml:space="preserve">una </w:t>
      </w:r>
      <w:r w:rsidRPr="00E937BC">
        <w:rPr>
          <w:rFonts w:ascii="Arial" w:hAnsi="Arial" w:cs="Arial"/>
          <w:color w:val="000000" w:themeColor="text1"/>
        </w:rPr>
        <w:t>como a</w:t>
      </w:r>
      <w:r w:rsidR="002B6CF0" w:rsidRPr="00E937BC">
        <w:rPr>
          <w:rFonts w:ascii="Arial" w:hAnsi="Arial" w:cs="Arial"/>
          <w:color w:val="000000" w:themeColor="text1"/>
        </w:rPr>
        <w:t xml:space="preserve"> otro (Oxford, 1994).</w:t>
      </w:r>
    </w:p>
    <w:p w14:paraId="71B21806" w14:textId="77777777" w:rsidR="00DD7827"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También se le da el n</w:t>
      </w:r>
      <w:r w:rsidR="00624B53" w:rsidRPr="00E937BC">
        <w:rPr>
          <w:rFonts w:ascii="Arial" w:hAnsi="Arial" w:cs="Arial"/>
          <w:color w:val="000000" w:themeColor="text1"/>
        </w:rPr>
        <w:t>ombre de droga a toda sustancia</w:t>
      </w:r>
      <w:r w:rsidRPr="00E937BC">
        <w:rPr>
          <w:rFonts w:ascii="Arial" w:hAnsi="Arial" w:cs="Arial"/>
          <w:color w:val="000000" w:themeColor="text1"/>
        </w:rPr>
        <w:t xml:space="preserve"> </w:t>
      </w:r>
      <w:r w:rsidR="00333BF2" w:rsidRPr="00E937BC">
        <w:rPr>
          <w:rFonts w:ascii="Arial" w:hAnsi="Arial" w:cs="Arial"/>
          <w:color w:val="000000" w:themeColor="text1"/>
        </w:rPr>
        <w:t>natural o</w:t>
      </w:r>
      <w:r w:rsidRPr="00E937BC">
        <w:rPr>
          <w:rFonts w:ascii="Arial" w:hAnsi="Arial" w:cs="Arial"/>
          <w:color w:val="000000" w:themeColor="text1"/>
        </w:rPr>
        <w:t xml:space="preserve"> </w:t>
      </w:r>
      <w:r w:rsidR="00333BF2" w:rsidRPr="00E937BC">
        <w:rPr>
          <w:rFonts w:ascii="Arial" w:hAnsi="Arial" w:cs="Arial"/>
          <w:color w:val="000000" w:themeColor="text1"/>
        </w:rPr>
        <w:t>artificial que</w:t>
      </w:r>
      <w:r w:rsidRPr="00E937BC">
        <w:rPr>
          <w:rFonts w:ascii="Arial" w:hAnsi="Arial" w:cs="Arial"/>
          <w:color w:val="000000" w:themeColor="text1"/>
        </w:rPr>
        <w:t xml:space="preserve"> i</w:t>
      </w:r>
      <w:r w:rsidR="00624B53" w:rsidRPr="00E937BC">
        <w:rPr>
          <w:rFonts w:ascii="Arial" w:hAnsi="Arial" w:cs="Arial"/>
          <w:color w:val="000000" w:themeColor="text1"/>
        </w:rPr>
        <w:t>ntroducida en un organismo vivo</w:t>
      </w:r>
      <w:r w:rsidRPr="00E937BC">
        <w:rPr>
          <w:rFonts w:ascii="Arial" w:hAnsi="Arial" w:cs="Arial"/>
          <w:color w:val="000000" w:themeColor="text1"/>
        </w:rPr>
        <w:t xml:space="preserve"> puede modificar una o más de sus funciones, tal como lo señalo la </w:t>
      </w:r>
      <w:r w:rsidRPr="00E937BC">
        <w:rPr>
          <w:rFonts w:ascii="Arial" w:hAnsi="Arial" w:cs="Arial"/>
          <w:b/>
          <w:color w:val="000000" w:themeColor="text1"/>
        </w:rPr>
        <w:t>OMS</w:t>
      </w:r>
      <w:r w:rsidRPr="00E937BC">
        <w:rPr>
          <w:rFonts w:ascii="Arial" w:hAnsi="Arial" w:cs="Arial"/>
          <w:color w:val="000000" w:themeColor="text1"/>
        </w:rPr>
        <w:t xml:space="preserve"> en 1969.</w:t>
      </w:r>
    </w:p>
    <w:p w14:paraId="58508115" w14:textId="77777777" w:rsidR="00C318CF"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Las </w:t>
      </w:r>
      <w:r w:rsidR="00333BF2" w:rsidRPr="00E937BC">
        <w:rPr>
          <w:rFonts w:ascii="Arial" w:hAnsi="Arial" w:cs="Arial"/>
          <w:color w:val="000000" w:themeColor="text1"/>
        </w:rPr>
        <w:t>drogas,</w:t>
      </w:r>
      <w:r w:rsidRPr="00E937BC">
        <w:rPr>
          <w:rFonts w:ascii="Arial" w:hAnsi="Arial" w:cs="Arial"/>
          <w:color w:val="000000" w:themeColor="text1"/>
        </w:rPr>
        <w:t xml:space="preserve"> según como lo referencia </w:t>
      </w:r>
      <w:r w:rsidR="00333BF2" w:rsidRPr="00E937BC">
        <w:rPr>
          <w:rFonts w:ascii="Arial" w:hAnsi="Arial" w:cs="Arial"/>
          <w:color w:val="000000" w:themeColor="text1"/>
        </w:rPr>
        <w:t>Lorenzo,</w:t>
      </w:r>
      <w:r w:rsidR="00DC72EA" w:rsidRPr="00E937BC">
        <w:rPr>
          <w:rFonts w:ascii="Arial" w:hAnsi="Arial" w:cs="Arial"/>
          <w:color w:val="000000" w:themeColor="text1"/>
        </w:rPr>
        <w:t xml:space="preserve"> también </w:t>
      </w:r>
      <w:r w:rsidRPr="00E937BC">
        <w:rPr>
          <w:rFonts w:ascii="Arial" w:hAnsi="Arial" w:cs="Arial"/>
          <w:color w:val="000000" w:themeColor="text1"/>
        </w:rPr>
        <w:t>son</w:t>
      </w:r>
      <w:r w:rsidR="00DC72EA" w:rsidRPr="00E937BC">
        <w:rPr>
          <w:rFonts w:ascii="Arial" w:hAnsi="Arial" w:cs="Arial"/>
          <w:color w:val="000000" w:themeColor="text1"/>
        </w:rPr>
        <w:t xml:space="preserve"> </w:t>
      </w:r>
      <w:r w:rsidRPr="00E937BC">
        <w:rPr>
          <w:rFonts w:ascii="Arial" w:hAnsi="Arial" w:cs="Arial"/>
          <w:color w:val="000000" w:themeColor="text1"/>
        </w:rPr>
        <w:t xml:space="preserve">consideradas sustancias psicoactivas, con acción reforzante positiva, capaces de generar dependencia física, psíquica o ambas y que ocasionan en muchos casos grave deterioro </w:t>
      </w:r>
      <w:r w:rsidR="00D12F77" w:rsidRPr="00E937BC">
        <w:rPr>
          <w:rFonts w:ascii="Arial" w:hAnsi="Arial" w:cs="Arial"/>
          <w:color w:val="000000" w:themeColor="text1"/>
        </w:rPr>
        <w:t>psicorgánico</w:t>
      </w:r>
      <w:r w:rsidR="00C15067" w:rsidRPr="00E937BC">
        <w:rPr>
          <w:rFonts w:ascii="Arial" w:hAnsi="Arial" w:cs="Arial"/>
          <w:color w:val="000000" w:themeColor="text1"/>
        </w:rPr>
        <w:t xml:space="preserve"> y de la conducta social.</w:t>
      </w:r>
    </w:p>
    <w:p w14:paraId="2374F9D8" w14:textId="10B93B2E" w:rsidR="00E35C36" w:rsidRPr="00E937BC" w:rsidRDefault="009302D3" w:rsidP="007531AC">
      <w:pPr>
        <w:pStyle w:val="Prrafodelista"/>
        <w:widowControl w:val="0"/>
        <w:numPr>
          <w:ilvl w:val="0"/>
          <w:numId w:val="31"/>
        </w:numPr>
        <w:tabs>
          <w:tab w:val="left" w:pos="284"/>
          <w:tab w:val="left" w:pos="1010"/>
        </w:tabs>
        <w:spacing w:after="0"/>
        <w:ind w:left="0" w:firstLine="0"/>
        <w:jc w:val="both"/>
        <w:rPr>
          <w:rFonts w:ascii="Arial" w:hAnsi="Arial" w:cs="Arial"/>
          <w:color w:val="000000" w:themeColor="text1"/>
        </w:rPr>
      </w:pPr>
      <w:r w:rsidRPr="00E937BC">
        <w:rPr>
          <w:rFonts w:ascii="Arial" w:hAnsi="Arial" w:cs="Arial"/>
          <w:b/>
        </w:rPr>
        <w:lastRenderedPageBreak/>
        <w:t>S</w:t>
      </w:r>
      <w:r w:rsidR="00DC52AA" w:rsidRPr="00E937BC">
        <w:rPr>
          <w:rFonts w:ascii="Arial" w:hAnsi="Arial" w:cs="Arial"/>
          <w:b/>
        </w:rPr>
        <w:t>ustancia</w:t>
      </w:r>
      <w:r w:rsidR="002B6CF0" w:rsidRPr="00E937BC">
        <w:rPr>
          <w:rFonts w:ascii="Arial" w:hAnsi="Arial" w:cs="Arial"/>
          <w:b/>
        </w:rPr>
        <w:t xml:space="preserve"> P</w:t>
      </w:r>
      <w:r w:rsidR="00DC52AA" w:rsidRPr="00E937BC">
        <w:rPr>
          <w:rFonts w:ascii="Arial" w:hAnsi="Arial" w:cs="Arial"/>
          <w:b/>
        </w:rPr>
        <w:t>sicoactiva</w:t>
      </w:r>
      <w:r w:rsidR="002B6CF0" w:rsidRPr="00E937BC">
        <w:rPr>
          <w:rFonts w:ascii="Arial" w:hAnsi="Arial" w:cs="Arial"/>
          <w:b/>
        </w:rPr>
        <w:t xml:space="preserve">: </w:t>
      </w:r>
      <w:r w:rsidR="002B6CF0" w:rsidRPr="00E937BC">
        <w:rPr>
          <w:rFonts w:ascii="Arial" w:hAnsi="Arial" w:cs="Arial"/>
          <w:color w:val="000000" w:themeColor="text1"/>
        </w:rPr>
        <w:t>La denominación sustancia Psicotrópica (Psicoactiva o Psico</w:t>
      </w:r>
      <w:r w:rsidR="00D12F77" w:rsidRPr="00E937BC">
        <w:rPr>
          <w:rFonts w:ascii="Arial" w:hAnsi="Arial" w:cs="Arial"/>
          <w:color w:val="000000" w:themeColor="text1"/>
        </w:rPr>
        <w:t>-</w:t>
      </w:r>
      <w:r w:rsidR="002B6CF0" w:rsidRPr="00E937BC">
        <w:rPr>
          <w:rFonts w:ascii="Arial" w:hAnsi="Arial" w:cs="Arial"/>
          <w:color w:val="000000" w:themeColor="text1"/>
        </w:rPr>
        <w:t xml:space="preserve">activantes; cuál sería su uso estrictamente correcto según la academia colombiana de la lengua), aunque menos común, resulta </w:t>
      </w:r>
      <w:r w:rsidR="008E0131" w:rsidRPr="00E937BC">
        <w:rPr>
          <w:rFonts w:ascii="Arial" w:hAnsi="Arial" w:cs="Arial"/>
          <w:color w:val="000000" w:themeColor="text1"/>
        </w:rPr>
        <w:t>más precisa</w:t>
      </w:r>
      <w:r w:rsidR="002B6CF0" w:rsidRPr="00E937BC">
        <w:rPr>
          <w:rFonts w:ascii="Arial" w:hAnsi="Arial" w:cs="Arial"/>
          <w:color w:val="000000" w:themeColor="text1"/>
        </w:rPr>
        <w:t xml:space="preserve"> y menos cargada de diferentes contenidos y se encuentra en los dos más importantes sistemas de Clasificación Diagnóstica el CIE-10 (Clasificación Internacional de Enfermedades) y el DMSIV (Manual Diagnóstico y Estadísti</w:t>
      </w:r>
      <w:r w:rsidR="000C6AF6" w:rsidRPr="00E937BC">
        <w:rPr>
          <w:rFonts w:ascii="Arial" w:hAnsi="Arial" w:cs="Arial"/>
          <w:color w:val="000000" w:themeColor="text1"/>
        </w:rPr>
        <w:t xml:space="preserve">co de trastornos Psicológicos). Con esto, se aplica el término de sustancia psicotrópica a una sustancia </w:t>
      </w:r>
      <w:proofErr w:type="spellStart"/>
      <w:r w:rsidR="000C6AF6" w:rsidRPr="00E937BC">
        <w:rPr>
          <w:rFonts w:ascii="Arial" w:hAnsi="Arial" w:cs="Arial"/>
          <w:color w:val="000000" w:themeColor="text1"/>
        </w:rPr>
        <w:t>psicoactivante</w:t>
      </w:r>
      <w:proofErr w:type="spellEnd"/>
      <w:r w:rsidR="000C6AF6" w:rsidRPr="00E937BC">
        <w:rPr>
          <w:rFonts w:ascii="Arial" w:hAnsi="Arial" w:cs="Arial"/>
          <w:color w:val="000000" w:themeColor="text1"/>
        </w:rPr>
        <w:t xml:space="preserve"> que produce efectos “agradables”, que puede ser auto-administrada sin prescripción médica y que, en casos extremos, puede producir dependencia.</w:t>
      </w:r>
    </w:p>
    <w:p w14:paraId="59A18692" w14:textId="492B3165" w:rsidR="002264D9" w:rsidRPr="00E937BC" w:rsidRDefault="002264D9" w:rsidP="002264D9">
      <w:pPr>
        <w:tabs>
          <w:tab w:val="left" w:pos="284"/>
        </w:tabs>
        <w:spacing w:line="240" w:lineRule="auto"/>
        <w:jc w:val="both"/>
        <w:rPr>
          <w:rFonts w:ascii="Arial" w:hAnsi="Arial" w:cs="Arial"/>
          <w:color w:val="000000" w:themeColor="text1"/>
        </w:rPr>
      </w:pPr>
      <w:r w:rsidRPr="00E937BC">
        <w:rPr>
          <w:rFonts w:ascii="Arial" w:hAnsi="Arial" w:cs="Arial"/>
          <w:color w:val="000000" w:themeColor="text1"/>
        </w:rPr>
        <w:t xml:space="preserve">Es importante anotar </w:t>
      </w:r>
      <w:r w:rsidR="006700A8" w:rsidRPr="00E937BC">
        <w:rPr>
          <w:rFonts w:ascii="Arial" w:hAnsi="Arial" w:cs="Arial"/>
          <w:color w:val="000000" w:themeColor="text1"/>
        </w:rPr>
        <w:t>que,</w:t>
      </w:r>
      <w:r w:rsidRPr="00E937BC">
        <w:rPr>
          <w:rFonts w:ascii="Arial" w:hAnsi="Arial" w:cs="Arial"/>
          <w:color w:val="000000" w:themeColor="text1"/>
        </w:rPr>
        <w:t xml:space="preserve"> en los Estados Unidos, a diferencia de los países europeos, “droga psicotrópica” a veces es sinónimo de psicofármaco.</w:t>
      </w:r>
    </w:p>
    <w:p w14:paraId="24B4643C" w14:textId="77777777" w:rsidR="002B6CF0" w:rsidRPr="00E937BC" w:rsidRDefault="002B6CF0" w:rsidP="007531AC">
      <w:pPr>
        <w:pStyle w:val="Prrafodelista"/>
        <w:widowControl w:val="0"/>
        <w:numPr>
          <w:ilvl w:val="0"/>
          <w:numId w:val="31"/>
        </w:numPr>
        <w:tabs>
          <w:tab w:val="left" w:pos="284"/>
          <w:tab w:val="left" w:pos="1010"/>
        </w:tabs>
        <w:spacing w:after="0"/>
        <w:ind w:left="0" w:firstLine="0"/>
        <w:jc w:val="both"/>
        <w:rPr>
          <w:rFonts w:ascii="Arial" w:hAnsi="Arial" w:cs="Arial"/>
          <w:color w:val="000000" w:themeColor="text1"/>
        </w:rPr>
      </w:pPr>
      <w:r w:rsidRPr="00E937BC">
        <w:rPr>
          <w:rFonts w:ascii="Arial" w:hAnsi="Arial" w:cs="Arial"/>
          <w:b/>
          <w:color w:val="000000" w:themeColor="text1"/>
        </w:rPr>
        <w:t xml:space="preserve">Clasificación de las Sustancias Psicoactivas: </w:t>
      </w:r>
      <w:r w:rsidRPr="00E937BC">
        <w:rPr>
          <w:rFonts w:ascii="Arial" w:hAnsi="Arial" w:cs="Arial"/>
          <w:color w:val="000000" w:themeColor="text1"/>
        </w:rPr>
        <w:t>La Organización Mundial de la Salud en el año 1992, dio a conocer la versión definitiva de la clasificación Internacional de las Enfermedades (CIE -10)</w:t>
      </w:r>
      <w:r w:rsidR="003959ED" w:rsidRPr="00E937BC">
        <w:rPr>
          <w:rFonts w:ascii="Arial" w:hAnsi="Arial" w:cs="Arial"/>
          <w:color w:val="000000" w:themeColor="text1"/>
        </w:rPr>
        <w:t>, la</w:t>
      </w:r>
      <w:r w:rsidRPr="00E937BC">
        <w:rPr>
          <w:rFonts w:ascii="Arial" w:hAnsi="Arial" w:cs="Arial"/>
          <w:color w:val="000000" w:themeColor="text1"/>
        </w:rPr>
        <w:t xml:space="preserve"> cual sirve de base y sistema de referencia para diversos instrumentos orientados a la aplicación de este sistema no</w:t>
      </w:r>
      <w:r w:rsidR="00624B53" w:rsidRPr="00E937BC">
        <w:rPr>
          <w:rFonts w:ascii="Arial" w:hAnsi="Arial" w:cs="Arial"/>
          <w:color w:val="000000" w:themeColor="text1"/>
        </w:rPr>
        <w:t xml:space="preserve"> solo </w:t>
      </w:r>
      <w:r w:rsidRPr="00E937BC">
        <w:rPr>
          <w:rFonts w:ascii="Arial" w:hAnsi="Arial" w:cs="Arial"/>
          <w:color w:val="000000" w:themeColor="text1"/>
        </w:rPr>
        <w:t>a situaciones concretas. En el capítulo V de dicha clasificación aparecen designados los cuadros clínicos relacionados con el consumo de drogas, de abuso, como trastornos mentales y del comportamiento debido al consumo de sustancias psicoactivas.</w:t>
      </w:r>
    </w:p>
    <w:p w14:paraId="3776196E" w14:textId="77777777" w:rsidR="002B6CF0" w:rsidRPr="00E937BC" w:rsidRDefault="002B6CF0" w:rsidP="00D223CA">
      <w:pPr>
        <w:pStyle w:val="Sinespaciado"/>
        <w:jc w:val="both"/>
        <w:rPr>
          <w:rFonts w:ascii="Arial" w:hAnsi="Arial" w:cs="Arial"/>
          <w:b/>
          <w:color w:val="17365D" w:themeColor="text2" w:themeShade="BF"/>
        </w:rPr>
      </w:pPr>
    </w:p>
    <w:tbl>
      <w:tblPr>
        <w:tblStyle w:val="Tablaconcuadrcula"/>
        <w:tblW w:w="5000" w:type="pct"/>
        <w:tblLook w:val="04A0" w:firstRow="1" w:lastRow="0" w:firstColumn="1" w:lastColumn="0" w:noHBand="0" w:noVBand="1"/>
      </w:tblPr>
      <w:tblGrid>
        <w:gridCol w:w="1091"/>
        <w:gridCol w:w="7737"/>
      </w:tblGrid>
      <w:tr w:rsidR="00D12F77" w:rsidRPr="00E937BC" w14:paraId="377C4C83" w14:textId="77777777" w:rsidTr="002301F1">
        <w:trPr>
          <w:trHeight w:val="340"/>
        </w:trPr>
        <w:tc>
          <w:tcPr>
            <w:tcW w:w="618" w:type="pct"/>
            <w:shd w:val="clear" w:color="auto" w:fill="92D050"/>
            <w:vAlign w:val="center"/>
          </w:tcPr>
          <w:p w14:paraId="48BA5D50" w14:textId="77777777" w:rsidR="002B6CF0" w:rsidRPr="00E937BC" w:rsidRDefault="0063560F" w:rsidP="00702DC3">
            <w:pPr>
              <w:pStyle w:val="Sinespaciado"/>
              <w:jc w:val="center"/>
              <w:rPr>
                <w:rFonts w:ascii="Arial" w:hAnsi="Arial" w:cs="Arial"/>
                <w:b/>
                <w:color w:val="000000" w:themeColor="text1"/>
              </w:rPr>
            </w:pPr>
            <w:r w:rsidRPr="00E937BC">
              <w:rPr>
                <w:rFonts w:ascii="Arial" w:hAnsi="Arial" w:cs="Arial"/>
                <w:b/>
                <w:color w:val="000000" w:themeColor="text1"/>
              </w:rPr>
              <w:t>Código</w:t>
            </w:r>
          </w:p>
        </w:tc>
        <w:tc>
          <w:tcPr>
            <w:tcW w:w="4382" w:type="pct"/>
            <w:shd w:val="clear" w:color="auto" w:fill="92D050"/>
            <w:vAlign w:val="center"/>
          </w:tcPr>
          <w:p w14:paraId="309AA36D" w14:textId="77777777" w:rsidR="002B6CF0" w:rsidRPr="00E937BC" w:rsidRDefault="002B6CF0" w:rsidP="00702DC3">
            <w:pPr>
              <w:pStyle w:val="Sinespaciado"/>
              <w:rPr>
                <w:rFonts w:ascii="Arial" w:hAnsi="Arial" w:cs="Arial"/>
                <w:b/>
                <w:color w:val="000000" w:themeColor="text1"/>
              </w:rPr>
            </w:pPr>
            <w:r w:rsidRPr="00E937BC">
              <w:rPr>
                <w:rFonts w:ascii="Arial" w:hAnsi="Arial" w:cs="Arial"/>
                <w:b/>
                <w:color w:val="000000" w:themeColor="text1"/>
              </w:rPr>
              <w:t>T</w:t>
            </w:r>
            <w:r w:rsidR="0063560F" w:rsidRPr="00E937BC">
              <w:rPr>
                <w:rFonts w:ascii="Arial" w:hAnsi="Arial" w:cs="Arial"/>
                <w:b/>
                <w:color w:val="000000" w:themeColor="text1"/>
              </w:rPr>
              <w:t>rastorno</w:t>
            </w:r>
            <w:r w:rsidRPr="00E937BC">
              <w:rPr>
                <w:rFonts w:ascii="Arial" w:hAnsi="Arial" w:cs="Arial"/>
                <w:b/>
                <w:color w:val="000000" w:themeColor="text1"/>
              </w:rPr>
              <w:t xml:space="preserve"> D</w:t>
            </w:r>
            <w:r w:rsidR="0063560F" w:rsidRPr="00E937BC">
              <w:rPr>
                <w:rFonts w:ascii="Arial" w:hAnsi="Arial" w:cs="Arial"/>
                <w:b/>
                <w:color w:val="000000" w:themeColor="text1"/>
              </w:rPr>
              <w:t>ebido</w:t>
            </w:r>
            <w:r w:rsidRPr="00E937BC">
              <w:rPr>
                <w:rFonts w:ascii="Arial" w:hAnsi="Arial" w:cs="Arial"/>
                <w:b/>
                <w:color w:val="000000" w:themeColor="text1"/>
              </w:rPr>
              <w:t xml:space="preserve"> </w:t>
            </w:r>
            <w:r w:rsidR="0063560F" w:rsidRPr="00E937BC">
              <w:rPr>
                <w:rFonts w:ascii="Arial" w:hAnsi="Arial" w:cs="Arial"/>
                <w:b/>
                <w:color w:val="000000" w:themeColor="text1"/>
              </w:rPr>
              <w:t>al</w:t>
            </w:r>
            <w:r w:rsidRPr="00E937BC">
              <w:rPr>
                <w:rFonts w:ascii="Arial" w:hAnsi="Arial" w:cs="Arial"/>
                <w:b/>
                <w:color w:val="000000" w:themeColor="text1"/>
              </w:rPr>
              <w:t xml:space="preserve"> C</w:t>
            </w:r>
            <w:r w:rsidR="0063560F" w:rsidRPr="00E937BC">
              <w:rPr>
                <w:rFonts w:ascii="Arial" w:hAnsi="Arial" w:cs="Arial"/>
                <w:b/>
                <w:color w:val="000000" w:themeColor="text1"/>
              </w:rPr>
              <w:t>onsumo</w:t>
            </w:r>
            <w:r w:rsidRPr="00E937BC">
              <w:rPr>
                <w:rFonts w:ascii="Arial" w:hAnsi="Arial" w:cs="Arial"/>
                <w:b/>
                <w:color w:val="000000" w:themeColor="text1"/>
              </w:rPr>
              <w:t xml:space="preserve"> </w:t>
            </w:r>
            <w:r w:rsidR="0063560F" w:rsidRPr="00E937BC">
              <w:rPr>
                <w:rFonts w:ascii="Arial" w:hAnsi="Arial" w:cs="Arial"/>
                <w:b/>
                <w:color w:val="000000" w:themeColor="text1"/>
              </w:rPr>
              <w:t>de</w:t>
            </w:r>
          </w:p>
        </w:tc>
      </w:tr>
      <w:tr w:rsidR="00D12F77" w:rsidRPr="00E937BC" w14:paraId="54CE55A1" w14:textId="77777777" w:rsidTr="002301F1">
        <w:tc>
          <w:tcPr>
            <w:tcW w:w="618" w:type="pct"/>
          </w:tcPr>
          <w:p w14:paraId="3690151B"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F10</w:t>
            </w:r>
          </w:p>
        </w:tc>
        <w:tc>
          <w:tcPr>
            <w:tcW w:w="4382" w:type="pct"/>
          </w:tcPr>
          <w:p w14:paraId="50868CA4"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Alcohol.</w:t>
            </w:r>
          </w:p>
        </w:tc>
      </w:tr>
      <w:tr w:rsidR="00D12F77" w:rsidRPr="00E937BC" w14:paraId="485853BE" w14:textId="77777777" w:rsidTr="002301F1">
        <w:tc>
          <w:tcPr>
            <w:tcW w:w="618" w:type="pct"/>
          </w:tcPr>
          <w:p w14:paraId="0AB7EA77"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F11</w:t>
            </w:r>
          </w:p>
        </w:tc>
        <w:tc>
          <w:tcPr>
            <w:tcW w:w="4382" w:type="pct"/>
          </w:tcPr>
          <w:p w14:paraId="4CAA9D10"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Opioides como morfina y heroína</w:t>
            </w:r>
            <w:r w:rsidR="009705DB" w:rsidRPr="00E937BC">
              <w:rPr>
                <w:rFonts w:ascii="Arial" w:hAnsi="Arial" w:cs="Arial"/>
                <w:color w:val="000000" w:themeColor="text1"/>
              </w:rPr>
              <w:t>.</w:t>
            </w:r>
          </w:p>
        </w:tc>
      </w:tr>
      <w:tr w:rsidR="00D12F77" w:rsidRPr="00E937BC" w14:paraId="566C7CF2" w14:textId="77777777" w:rsidTr="002301F1">
        <w:tc>
          <w:tcPr>
            <w:tcW w:w="618" w:type="pct"/>
          </w:tcPr>
          <w:p w14:paraId="7F916D32"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F12</w:t>
            </w:r>
          </w:p>
        </w:tc>
        <w:tc>
          <w:tcPr>
            <w:tcW w:w="4382" w:type="pct"/>
          </w:tcPr>
          <w:p w14:paraId="09171AD1"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Cannabinoides (</w:t>
            </w:r>
            <w:proofErr w:type="spellStart"/>
            <w:r w:rsidR="00702DC3" w:rsidRPr="00E937BC">
              <w:rPr>
                <w:rFonts w:ascii="Arial" w:hAnsi="Arial" w:cs="Arial"/>
                <w:color w:val="000000" w:themeColor="text1"/>
              </w:rPr>
              <w:t>Haschisch</w:t>
            </w:r>
            <w:proofErr w:type="spellEnd"/>
            <w:r w:rsidRPr="00E937BC">
              <w:rPr>
                <w:rFonts w:ascii="Arial" w:hAnsi="Arial" w:cs="Arial"/>
                <w:color w:val="000000" w:themeColor="text1"/>
              </w:rPr>
              <w:t xml:space="preserve"> y Marihuana)</w:t>
            </w:r>
            <w:r w:rsidR="009705DB" w:rsidRPr="00E937BC">
              <w:rPr>
                <w:rFonts w:ascii="Arial" w:hAnsi="Arial" w:cs="Arial"/>
                <w:color w:val="000000" w:themeColor="text1"/>
              </w:rPr>
              <w:t>.</w:t>
            </w:r>
          </w:p>
        </w:tc>
      </w:tr>
      <w:tr w:rsidR="002B6CF0" w:rsidRPr="00E937BC" w14:paraId="7588379D" w14:textId="77777777" w:rsidTr="002301F1">
        <w:tc>
          <w:tcPr>
            <w:tcW w:w="618" w:type="pct"/>
          </w:tcPr>
          <w:p w14:paraId="1B023286"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F13</w:t>
            </w:r>
          </w:p>
        </w:tc>
        <w:tc>
          <w:tcPr>
            <w:tcW w:w="4382" w:type="pct"/>
          </w:tcPr>
          <w:p w14:paraId="3E58F3A8"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 xml:space="preserve">Sedantes e Hipnóticos </w:t>
            </w:r>
            <w:r w:rsidR="00702DC3" w:rsidRPr="00E937BC">
              <w:rPr>
                <w:rFonts w:ascii="Arial" w:hAnsi="Arial" w:cs="Arial"/>
                <w:color w:val="000000" w:themeColor="text1"/>
              </w:rPr>
              <w:t>(Benzodiacepinas</w:t>
            </w:r>
            <w:r w:rsidRPr="00E937BC">
              <w:rPr>
                <w:rFonts w:ascii="Arial" w:hAnsi="Arial" w:cs="Arial"/>
                <w:color w:val="000000" w:themeColor="text1"/>
              </w:rPr>
              <w:t>)</w:t>
            </w:r>
            <w:r w:rsidR="009705DB" w:rsidRPr="00E937BC">
              <w:rPr>
                <w:rFonts w:ascii="Arial" w:hAnsi="Arial" w:cs="Arial"/>
                <w:color w:val="000000" w:themeColor="text1"/>
              </w:rPr>
              <w:t>.</w:t>
            </w:r>
          </w:p>
        </w:tc>
      </w:tr>
      <w:tr w:rsidR="002B6CF0" w:rsidRPr="00E937BC" w14:paraId="6DF3CC9A" w14:textId="77777777" w:rsidTr="002301F1">
        <w:tc>
          <w:tcPr>
            <w:tcW w:w="618" w:type="pct"/>
          </w:tcPr>
          <w:p w14:paraId="05CA7C19"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F14</w:t>
            </w:r>
          </w:p>
        </w:tc>
        <w:tc>
          <w:tcPr>
            <w:tcW w:w="4382" w:type="pct"/>
          </w:tcPr>
          <w:p w14:paraId="44077A83"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Cocaína</w:t>
            </w:r>
            <w:r w:rsidR="00771B9B" w:rsidRPr="00E937BC">
              <w:rPr>
                <w:rFonts w:ascii="Arial" w:hAnsi="Arial" w:cs="Arial"/>
                <w:color w:val="000000" w:themeColor="text1"/>
              </w:rPr>
              <w:t>.</w:t>
            </w:r>
          </w:p>
        </w:tc>
      </w:tr>
      <w:tr w:rsidR="002B6CF0" w:rsidRPr="00E937BC" w14:paraId="49D39C63" w14:textId="77777777" w:rsidTr="002301F1">
        <w:tc>
          <w:tcPr>
            <w:tcW w:w="618" w:type="pct"/>
          </w:tcPr>
          <w:p w14:paraId="3CFD280E"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F15</w:t>
            </w:r>
          </w:p>
        </w:tc>
        <w:tc>
          <w:tcPr>
            <w:tcW w:w="4382" w:type="pct"/>
          </w:tcPr>
          <w:p w14:paraId="56F68184"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Otros estimulantes incluyendo cafeína.</w:t>
            </w:r>
          </w:p>
        </w:tc>
      </w:tr>
      <w:tr w:rsidR="002B6CF0" w:rsidRPr="00E937BC" w14:paraId="1E6E0DA9" w14:textId="77777777" w:rsidTr="002301F1">
        <w:tc>
          <w:tcPr>
            <w:tcW w:w="618" w:type="pct"/>
          </w:tcPr>
          <w:p w14:paraId="56237055"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F16</w:t>
            </w:r>
          </w:p>
        </w:tc>
        <w:tc>
          <w:tcPr>
            <w:tcW w:w="4382" w:type="pct"/>
          </w:tcPr>
          <w:p w14:paraId="28995C13" w14:textId="77777777" w:rsidR="002B6CF0" w:rsidRPr="00E937BC" w:rsidRDefault="002B6CF0" w:rsidP="008A7B1E">
            <w:pPr>
              <w:pStyle w:val="Sinespaciado"/>
              <w:jc w:val="both"/>
              <w:rPr>
                <w:rFonts w:ascii="Arial" w:hAnsi="Arial" w:cs="Arial"/>
                <w:color w:val="000000" w:themeColor="text1"/>
              </w:rPr>
            </w:pPr>
            <w:r w:rsidRPr="00E937BC">
              <w:rPr>
                <w:rFonts w:ascii="Arial" w:hAnsi="Arial" w:cs="Arial"/>
                <w:color w:val="000000" w:themeColor="text1"/>
              </w:rPr>
              <w:t xml:space="preserve">Alucinógenos </w:t>
            </w:r>
            <w:r w:rsidR="008A7B1E" w:rsidRPr="00E937BC">
              <w:rPr>
                <w:rFonts w:ascii="Arial" w:hAnsi="Arial" w:cs="Arial"/>
                <w:color w:val="000000" w:themeColor="text1"/>
              </w:rPr>
              <w:t xml:space="preserve">(LSD y Éxtasis que en el </w:t>
            </w:r>
            <w:proofErr w:type="spellStart"/>
            <w:r w:rsidR="008A7B1E" w:rsidRPr="00E937BC">
              <w:rPr>
                <w:rFonts w:ascii="Arial" w:hAnsi="Arial" w:cs="Arial"/>
                <w:color w:val="000000" w:themeColor="text1"/>
              </w:rPr>
              <w:t>DSMIV</w:t>
            </w:r>
            <w:proofErr w:type="spellEnd"/>
            <w:r w:rsidR="008A7B1E" w:rsidRPr="00E937BC">
              <w:rPr>
                <w:rFonts w:ascii="Arial" w:hAnsi="Arial" w:cs="Arial"/>
                <w:color w:val="000000" w:themeColor="text1"/>
              </w:rPr>
              <w:t xml:space="preserve"> es psicoestimulante).</w:t>
            </w:r>
          </w:p>
        </w:tc>
      </w:tr>
      <w:tr w:rsidR="002B6CF0" w:rsidRPr="00E937BC" w14:paraId="44FAD728" w14:textId="77777777" w:rsidTr="002301F1">
        <w:tc>
          <w:tcPr>
            <w:tcW w:w="618" w:type="pct"/>
          </w:tcPr>
          <w:p w14:paraId="7F0ECE2E"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F17</w:t>
            </w:r>
          </w:p>
        </w:tc>
        <w:tc>
          <w:tcPr>
            <w:tcW w:w="4382" w:type="pct"/>
          </w:tcPr>
          <w:p w14:paraId="7608A6FB"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Tabaco.</w:t>
            </w:r>
          </w:p>
        </w:tc>
      </w:tr>
      <w:tr w:rsidR="002B6CF0" w:rsidRPr="00E937BC" w14:paraId="515BFFAD" w14:textId="77777777" w:rsidTr="002301F1">
        <w:tc>
          <w:tcPr>
            <w:tcW w:w="618" w:type="pct"/>
          </w:tcPr>
          <w:p w14:paraId="661CE9A1"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F18</w:t>
            </w:r>
          </w:p>
        </w:tc>
        <w:tc>
          <w:tcPr>
            <w:tcW w:w="4382" w:type="pct"/>
          </w:tcPr>
          <w:p w14:paraId="7E3BA5FE" w14:textId="77777777" w:rsidR="002B6CF0" w:rsidRPr="00E937BC" w:rsidRDefault="002B6CF0" w:rsidP="008A7B1E">
            <w:pPr>
              <w:pStyle w:val="Sinespaciado"/>
              <w:jc w:val="both"/>
              <w:rPr>
                <w:rFonts w:ascii="Arial" w:hAnsi="Arial" w:cs="Arial"/>
                <w:color w:val="000000" w:themeColor="text1"/>
              </w:rPr>
            </w:pPr>
            <w:r w:rsidRPr="00E937BC">
              <w:rPr>
                <w:rFonts w:ascii="Arial" w:hAnsi="Arial" w:cs="Arial"/>
                <w:color w:val="000000" w:themeColor="text1"/>
              </w:rPr>
              <w:t>Solventes volátiles (inhala</w:t>
            </w:r>
            <w:r w:rsidR="008A7B1E" w:rsidRPr="00E937BC">
              <w:rPr>
                <w:rFonts w:ascii="Arial" w:hAnsi="Arial" w:cs="Arial"/>
                <w:color w:val="000000" w:themeColor="text1"/>
              </w:rPr>
              <w:t>bl</w:t>
            </w:r>
            <w:r w:rsidRPr="00E937BC">
              <w:rPr>
                <w:rFonts w:ascii="Arial" w:hAnsi="Arial" w:cs="Arial"/>
                <w:color w:val="000000" w:themeColor="text1"/>
              </w:rPr>
              <w:t>es)</w:t>
            </w:r>
            <w:r w:rsidR="00771B9B" w:rsidRPr="00E937BC">
              <w:rPr>
                <w:rFonts w:ascii="Arial" w:hAnsi="Arial" w:cs="Arial"/>
                <w:color w:val="000000" w:themeColor="text1"/>
              </w:rPr>
              <w:t>.</w:t>
            </w:r>
          </w:p>
        </w:tc>
      </w:tr>
      <w:tr w:rsidR="002B6CF0" w:rsidRPr="00E937BC" w14:paraId="5CCD7801" w14:textId="77777777" w:rsidTr="002301F1">
        <w:tc>
          <w:tcPr>
            <w:tcW w:w="618" w:type="pct"/>
          </w:tcPr>
          <w:p w14:paraId="516C7A2C" w14:textId="77777777" w:rsidR="002B6CF0" w:rsidRPr="00E937BC" w:rsidRDefault="002B6CF0" w:rsidP="0063560F">
            <w:pPr>
              <w:pStyle w:val="Sinespaciado"/>
              <w:jc w:val="center"/>
              <w:rPr>
                <w:rFonts w:ascii="Arial" w:hAnsi="Arial" w:cs="Arial"/>
                <w:color w:val="000000" w:themeColor="text1"/>
              </w:rPr>
            </w:pPr>
            <w:r w:rsidRPr="00E937BC">
              <w:rPr>
                <w:rFonts w:ascii="Arial" w:hAnsi="Arial" w:cs="Arial"/>
                <w:color w:val="000000" w:themeColor="text1"/>
              </w:rPr>
              <w:t>F19</w:t>
            </w:r>
          </w:p>
        </w:tc>
        <w:tc>
          <w:tcPr>
            <w:tcW w:w="4382" w:type="pct"/>
          </w:tcPr>
          <w:p w14:paraId="4997BA28" w14:textId="77777777" w:rsidR="002B6CF0" w:rsidRPr="00E937BC" w:rsidRDefault="002B6CF0" w:rsidP="00D223CA">
            <w:pPr>
              <w:pStyle w:val="Sinespaciado"/>
              <w:jc w:val="both"/>
              <w:rPr>
                <w:rFonts w:ascii="Arial" w:hAnsi="Arial" w:cs="Arial"/>
                <w:color w:val="000000" w:themeColor="text1"/>
              </w:rPr>
            </w:pPr>
            <w:r w:rsidRPr="00E937BC">
              <w:rPr>
                <w:rFonts w:ascii="Arial" w:hAnsi="Arial" w:cs="Arial"/>
                <w:color w:val="000000" w:themeColor="text1"/>
              </w:rPr>
              <w:t xml:space="preserve">Múltiples drogas o </w:t>
            </w:r>
            <w:r w:rsidR="000760A1" w:rsidRPr="00E937BC">
              <w:rPr>
                <w:rFonts w:ascii="Arial" w:hAnsi="Arial" w:cs="Arial"/>
                <w:color w:val="000000" w:themeColor="text1"/>
              </w:rPr>
              <w:t xml:space="preserve">de otras </w:t>
            </w:r>
            <w:r w:rsidRPr="00E937BC">
              <w:rPr>
                <w:rFonts w:ascii="Arial" w:hAnsi="Arial" w:cs="Arial"/>
                <w:color w:val="000000" w:themeColor="text1"/>
              </w:rPr>
              <w:t>sustancias Psicotrópicas.</w:t>
            </w:r>
          </w:p>
        </w:tc>
      </w:tr>
    </w:tbl>
    <w:p w14:paraId="33C9035C" w14:textId="77777777" w:rsidR="006C5AB6" w:rsidRPr="006C5AB6" w:rsidRDefault="006C5AB6" w:rsidP="006C5AB6">
      <w:pPr>
        <w:pStyle w:val="Prrafodelista"/>
        <w:tabs>
          <w:tab w:val="left" w:pos="284"/>
        </w:tabs>
        <w:spacing w:before="120" w:after="120" w:line="240" w:lineRule="auto"/>
        <w:jc w:val="both"/>
        <w:rPr>
          <w:rFonts w:ascii="Arial" w:hAnsi="Arial" w:cs="Arial"/>
          <w:color w:val="000000" w:themeColor="text1"/>
        </w:rPr>
      </w:pPr>
    </w:p>
    <w:p w14:paraId="78957C90" w14:textId="77777777" w:rsidR="002B6CF0" w:rsidRPr="00E937BC" w:rsidRDefault="002B6CF0" w:rsidP="006C5AB6">
      <w:pPr>
        <w:pStyle w:val="Prrafodelista"/>
        <w:widowControl w:val="0"/>
        <w:numPr>
          <w:ilvl w:val="0"/>
          <w:numId w:val="31"/>
        </w:numPr>
        <w:tabs>
          <w:tab w:val="left" w:pos="284"/>
          <w:tab w:val="left" w:pos="1010"/>
        </w:tabs>
        <w:spacing w:after="0"/>
        <w:ind w:left="0" w:firstLine="0"/>
        <w:jc w:val="both"/>
        <w:rPr>
          <w:rFonts w:ascii="Arial" w:hAnsi="Arial" w:cs="Arial"/>
          <w:color w:val="000000" w:themeColor="text1"/>
        </w:rPr>
      </w:pPr>
      <w:r w:rsidRPr="00E937BC">
        <w:rPr>
          <w:rFonts w:ascii="Arial" w:hAnsi="Arial" w:cs="Arial"/>
          <w:b/>
        </w:rPr>
        <w:t xml:space="preserve">Relación con las Sustancias Psicoactivas: </w:t>
      </w:r>
      <w:r w:rsidR="007C5CBA" w:rsidRPr="00E937BC">
        <w:rPr>
          <w:rFonts w:ascii="Arial" w:hAnsi="Arial" w:cs="Arial"/>
          <w:color w:val="000000" w:themeColor="text1"/>
        </w:rPr>
        <w:t>U</w:t>
      </w:r>
      <w:r w:rsidRPr="00E937BC">
        <w:rPr>
          <w:rFonts w:ascii="Arial" w:hAnsi="Arial" w:cs="Arial"/>
          <w:color w:val="000000" w:themeColor="text1"/>
        </w:rPr>
        <w:t>n individuo puede tener diferentes desenlaces al hacer contacto con las sustancias psicoactivas a saber:</w:t>
      </w:r>
    </w:p>
    <w:p w14:paraId="19D88C5D" w14:textId="77777777" w:rsidR="00F1341B" w:rsidRPr="00E937BC" w:rsidRDefault="00F1341B" w:rsidP="00F1341B">
      <w:pPr>
        <w:pStyle w:val="Prrafodelista"/>
        <w:tabs>
          <w:tab w:val="left" w:pos="284"/>
        </w:tabs>
        <w:spacing w:before="120" w:after="120" w:line="240" w:lineRule="auto"/>
        <w:ind w:left="0"/>
        <w:jc w:val="both"/>
        <w:rPr>
          <w:rFonts w:ascii="Arial" w:hAnsi="Arial" w:cs="Arial"/>
          <w:color w:val="000000" w:themeColor="text1"/>
        </w:rPr>
      </w:pPr>
    </w:p>
    <w:p w14:paraId="238D7C91" w14:textId="77777777" w:rsidR="007C5CBA" w:rsidRPr="00E937BC" w:rsidRDefault="002B6CF0" w:rsidP="009C56F3">
      <w:pPr>
        <w:pStyle w:val="Prrafodelista"/>
        <w:numPr>
          <w:ilvl w:val="0"/>
          <w:numId w:val="14"/>
        </w:numPr>
        <w:tabs>
          <w:tab w:val="left" w:pos="284"/>
        </w:tabs>
        <w:spacing w:line="240" w:lineRule="auto"/>
        <w:ind w:left="0" w:firstLine="0"/>
        <w:jc w:val="both"/>
        <w:rPr>
          <w:rFonts w:ascii="Arial" w:hAnsi="Arial" w:cs="Arial"/>
          <w:color w:val="000000" w:themeColor="text1"/>
        </w:rPr>
      </w:pPr>
      <w:r w:rsidRPr="00E937BC">
        <w:rPr>
          <w:rFonts w:ascii="Arial" w:hAnsi="Arial" w:cs="Arial"/>
          <w:b/>
          <w:color w:val="000000" w:themeColor="text1"/>
        </w:rPr>
        <w:t>Consumo o uso de sustancias psicoactivas</w:t>
      </w:r>
      <w:r w:rsidRPr="00E937BC">
        <w:rPr>
          <w:rFonts w:ascii="Arial" w:hAnsi="Arial" w:cs="Arial"/>
          <w:b/>
          <w:i/>
          <w:color w:val="17365D" w:themeColor="text2" w:themeShade="BF"/>
        </w:rPr>
        <w:t xml:space="preserve">: </w:t>
      </w:r>
      <w:r w:rsidRPr="00E937BC">
        <w:rPr>
          <w:rFonts w:ascii="Arial" w:hAnsi="Arial" w:cs="Arial"/>
          <w:color w:val="000000" w:themeColor="text1"/>
        </w:rPr>
        <w:t>Utilización o gasto de una sustanc</w:t>
      </w:r>
      <w:r w:rsidR="00624B53" w:rsidRPr="00E937BC">
        <w:rPr>
          <w:rFonts w:ascii="Arial" w:hAnsi="Arial" w:cs="Arial"/>
          <w:color w:val="000000" w:themeColor="text1"/>
        </w:rPr>
        <w:t>ia sin que se produzcan efectos</w:t>
      </w:r>
      <w:r w:rsidRPr="00E937BC">
        <w:rPr>
          <w:rFonts w:ascii="Arial" w:hAnsi="Arial" w:cs="Arial"/>
          <w:color w:val="000000" w:themeColor="text1"/>
        </w:rPr>
        <w:t xml:space="preserve"> médicos, sociales, familiares o de otro tipo. Consumo aislado, episódico, circunstancial sin habitualidad y sin que se produzcan fenómenos de tolerancia o dependencia.</w:t>
      </w:r>
    </w:p>
    <w:p w14:paraId="05F083AC" w14:textId="77777777" w:rsidR="00F1341B" w:rsidRPr="00E937BC" w:rsidRDefault="00F1341B" w:rsidP="00F1341B">
      <w:pPr>
        <w:pStyle w:val="Prrafodelista"/>
        <w:tabs>
          <w:tab w:val="left" w:pos="284"/>
        </w:tabs>
        <w:spacing w:line="240" w:lineRule="auto"/>
        <w:ind w:left="0"/>
        <w:jc w:val="both"/>
        <w:rPr>
          <w:rFonts w:ascii="Arial" w:hAnsi="Arial" w:cs="Arial"/>
          <w:color w:val="000000" w:themeColor="text1"/>
        </w:rPr>
      </w:pPr>
    </w:p>
    <w:p w14:paraId="76F80B6A" w14:textId="77777777" w:rsidR="002B6CF0" w:rsidRPr="00E937BC" w:rsidRDefault="002B6CF0" w:rsidP="009C56F3">
      <w:pPr>
        <w:pStyle w:val="Prrafodelista"/>
        <w:numPr>
          <w:ilvl w:val="0"/>
          <w:numId w:val="14"/>
        </w:numPr>
        <w:tabs>
          <w:tab w:val="left" w:pos="284"/>
        </w:tabs>
        <w:spacing w:line="240" w:lineRule="auto"/>
        <w:ind w:left="0" w:firstLine="0"/>
        <w:jc w:val="both"/>
        <w:rPr>
          <w:rFonts w:ascii="Arial" w:hAnsi="Arial" w:cs="Arial"/>
          <w:color w:val="000000" w:themeColor="text1"/>
        </w:rPr>
      </w:pPr>
      <w:r w:rsidRPr="00E937BC">
        <w:rPr>
          <w:rFonts w:ascii="Arial" w:hAnsi="Arial" w:cs="Arial"/>
          <w:b/>
          <w:color w:val="000000" w:themeColor="text1"/>
        </w:rPr>
        <w:lastRenderedPageBreak/>
        <w:t>Trastornos relacionados con las sustancias psicoactivas:</w:t>
      </w:r>
      <w:r w:rsidRPr="00E937BC">
        <w:rPr>
          <w:rFonts w:ascii="Arial" w:hAnsi="Arial" w:cs="Arial"/>
          <w:i/>
        </w:rPr>
        <w:t xml:space="preserve"> </w:t>
      </w:r>
      <w:r w:rsidR="00157F16" w:rsidRPr="00E937BC">
        <w:rPr>
          <w:rFonts w:ascii="Arial" w:hAnsi="Arial" w:cs="Arial"/>
          <w:color w:val="000000" w:themeColor="text1"/>
        </w:rPr>
        <w:t>E</w:t>
      </w:r>
      <w:r w:rsidRPr="00E937BC">
        <w:rPr>
          <w:rFonts w:ascii="Arial" w:hAnsi="Arial" w:cs="Arial"/>
          <w:color w:val="000000" w:themeColor="text1"/>
        </w:rPr>
        <w:t xml:space="preserve">l </w:t>
      </w:r>
      <w:r w:rsidR="00D601AF" w:rsidRPr="00E937BC">
        <w:rPr>
          <w:rFonts w:ascii="Arial" w:hAnsi="Arial" w:cs="Arial"/>
          <w:b/>
          <w:color w:val="000000" w:themeColor="text1"/>
        </w:rPr>
        <w:t>(</w:t>
      </w:r>
      <w:r w:rsidRPr="00E937BC">
        <w:rPr>
          <w:rFonts w:ascii="Arial" w:hAnsi="Arial" w:cs="Arial"/>
          <w:b/>
          <w:color w:val="000000" w:themeColor="text1"/>
        </w:rPr>
        <w:t>DSM</w:t>
      </w:r>
      <w:r w:rsidR="00A12D0A" w:rsidRPr="00E937BC">
        <w:rPr>
          <w:rFonts w:ascii="Arial" w:hAnsi="Arial" w:cs="Arial"/>
          <w:b/>
          <w:color w:val="000000" w:themeColor="text1"/>
        </w:rPr>
        <w:t>-</w:t>
      </w:r>
      <w:r w:rsidRPr="00E937BC">
        <w:rPr>
          <w:rFonts w:ascii="Arial" w:hAnsi="Arial" w:cs="Arial"/>
          <w:b/>
          <w:color w:val="000000" w:themeColor="text1"/>
        </w:rPr>
        <w:t>IV</w:t>
      </w:r>
      <w:r w:rsidR="00D601AF" w:rsidRPr="00E937BC">
        <w:rPr>
          <w:rFonts w:ascii="Arial" w:hAnsi="Arial" w:cs="Arial"/>
          <w:b/>
          <w:color w:val="000000" w:themeColor="text1"/>
        </w:rPr>
        <w:t>)</w:t>
      </w:r>
      <w:r w:rsidRPr="00E937BC">
        <w:rPr>
          <w:rFonts w:ascii="Arial" w:hAnsi="Arial" w:cs="Arial"/>
          <w:color w:val="000000" w:themeColor="text1"/>
        </w:rPr>
        <w:t xml:space="preserve"> usa los términos de dependencia y abuso de sustancias para caracterizar diferentes grados de problemas de uso de drogas.</w:t>
      </w:r>
      <w:r w:rsidR="000C31A0" w:rsidRPr="00E937BC">
        <w:rPr>
          <w:rFonts w:ascii="Arial" w:hAnsi="Arial" w:cs="Arial"/>
          <w:color w:val="000000" w:themeColor="text1"/>
        </w:rPr>
        <w:t xml:space="preserve"> No se usa el término adicción para no evocar imágenes negativas, emociones y otras asociaciones.</w:t>
      </w:r>
    </w:p>
    <w:p w14:paraId="24DAC89C" w14:textId="77777777" w:rsidR="00F1341B" w:rsidRPr="00E937BC" w:rsidRDefault="00F1341B" w:rsidP="00F1341B">
      <w:pPr>
        <w:pStyle w:val="Prrafodelista"/>
        <w:rPr>
          <w:rFonts w:ascii="Arial" w:hAnsi="Arial" w:cs="Arial"/>
          <w:color w:val="000000" w:themeColor="text1"/>
        </w:rPr>
      </w:pPr>
    </w:p>
    <w:p w14:paraId="784EE01C" w14:textId="77777777" w:rsidR="002B6CF0" w:rsidRPr="00E937BC"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Abuso de sustancias psicoactivas:</w:t>
      </w:r>
      <w:r w:rsidRPr="00E937BC">
        <w:rPr>
          <w:rFonts w:ascii="Arial" w:hAnsi="Arial" w:cs="Arial"/>
          <w:color w:val="17365D" w:themeColor="text2" w:themeShade="BF"/>
        </w:rPr>
        <w:t xml:space="preserve"> </w:t>
      </w:r>
      <w:r w:rsidR="001A59B1" w:rsidRPr="00E937BC">
        <w:rPr>
          <w:rFonts w:ascii="Arial" w:hAnsi="Arial" w:cs="Arial"/>
          <w:color w:val="17365D" w:themeColor="text2" w:themeShade="BF"/>
        </w:rPr>
        <w:t>U</w:t>
      </w:r>
      <w:r w:rsidRPr="00E937BC">
        <w:rPr>
          <w:rFonts w:ascii="Arial" w:hAnsi="Arial" w:cs="Arial"/>
          <w:color w:val="000000" w:themeColor="text1"/>
        </w:rPr>
        <w:t>so auto administrado de cualquier droga, que se desvía de los patrones sociales y médicos aprobados al interior de una cultura dada. Lo que exactamente constituye el abuso</w:t>
      </w:r>
      <w:r w:rsidR="00624B53" w:rsidRPr="00E937BC">
        <w:rPr>
          <w:rFonts w:ascii="Arial" w:hAnsi="Arial" w:cs="Arial"/>
          <w:color w:val="000000" w:themeColor="text1"/>
        </w:rPr>
        <w:t>,</w:t>
      </w:r>
      <w:r w:rsidRPr="00E937BC">
        <w:rPr>
          <w:rFonts w:ascii="Arial" w:hAnsi="Arial" w:cs="Arial"/>
          <w:color w:val="000000" w:themeColor="text1"/>
        </w:rPr>
        <w:t xml:space="preserve"> lo define la sociedad y es un criter</w:t>
      </w:r>
      <w:r w:rsidR="00E975C6" w:rsidRPr="00E937BC">
        <w:rPr>
          <w:rFonts w:ascii="Arial" w:hAnsi="Arial" w:cs="Arial"/>
          <w:color w:val="000000" w:themeColor="text1"/>
        </w:rPr>
        <w:t>io variable, no solo de cultura, sino</w:t>
      </w:r>
      <w:r w:rsidRPr="00E937BC">
        <w:rPr>
          <w:rFonts w:ascii="Arial" w:hAnsi="Arial" w:cs="Arial"/>
          <w:color w:val="000000" w:themeColor="text1"/>
        </w:rPr>
        <w:t xml:space="preserve"> al interior de </w:t>
      </w:r>
      <w:r w:rsidR="00E975C6" w:rsidRPr="00E937BC">
        <w:rPr>
          <w:rFonts w:ascii="Arial" w:hAnsi="Arial" w:cs="Arial"/>
          <w:color w:val="000000" w:themeColor="text1"/>
        </w:rPr>
        <w:t>la misma</w:t>
      </w:r>
      <w:r w:rsidRPr="00E937BC">
        <w:rPr>
          <w:rFonts w:ascii="Arial" w:hAnsi="Arial" w:cs="Arial"/>
          <w:color w:val="000000" w:themeColor="text1"/>
        </w:rPr>
        <w:t xml:space="preserve"> con el paso del tiempo.</w:t>
      </w:r>
    </w:p>
    <w:p w14:paraId="04F89167" w14:textId="79A0F3B3" w:rsidR="002B6CF0"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En el CIE 10, el abuso de drogas se entiende como aquella forma de consumo que está afectando ya a la salud física o mental. Las drogas de abuso serian aquellas de uso no médico con efectos psicoactivo, capaces de producir cambios en la percepción, en el estado de ánimo, en la conciencia y el comportamiento.</w:t>
      </w:r>
    </w:p>
    <w:p w14:paraId="4EEEE061" w14:textId="31C28A44" w:rsidR="002B6CF0" w:rsidRPr="00E937BC" w:rsidRDefault="002B6CF0" w:rsidP="00D223CA">
      <w:pPr>
        <w:spacing w:line="240" w:lineRule="auto"/>
        <w:jc w:val="both"/>
        <w:rPr>
          <w:rFonts w:ascii="Arial" w:hAnsi="Arial" w:cs="Arial"/>
          <w:b/>
          <w:color w:val="000000" w:themeColor="text1"/>
        </w:rPr>
      </w:pPr>
      <w:r w:rsidRPr="00E937BC">
        <w:rPr>
          <w:rFonts w:ascii="Arial" w:hAnsi="Arial" w:cs="Arial"/>
          <w:b/>
          <w:color w:val="000000" w:themeColor="text1"/>
        </w:rPr>
        <w:t xml:space="preserve">Por otra </w:t>
      </w:r>
      <w:r w:rsidR="006700A8" w:rsidRPr="00E937BC">
        <w:rPr>
          <w:rFonts w:ascii="Arial" w:hAnsi="Arial" w:cs="Arial"/>
          <w:b/>
          <w:color w:val="000000" w:themeColor="text1"/>
        </w:rPr>
        <w:t>parte,</w:t>
      </w:r>
      <w:r w:rsidRPr="00E937BC">
        <w:rPr>
          <w:rFonts w:ascii="Arial" w:hAnsi="Arial" w:cs="Arial"/>
          <w:b/>
          <w:color w:val="000000" w:themeColor="text1"/>
        </w:rPr>
        <w:t xml:space="preserve"> el </w:t>
      </w:r>
      <w:r w:rsidR="00A12D0A" w:rsidRPr="00E937BC">
        <w:rPr>
          <w:rFonts w:ascii="Arial" w:hAnsi="Arial" w:cs="Arial"/>
          <w:b/>
          <w:color w:val="000000" w:themeColor="text1"/>
        </w:rPr>
        <w:t>(</w:t>
      </w:r>
      <w:r w:rsidRPr="00E937BC">
        <w:rPr>
          <w:rFonts w:ascii="Arial" w:hAnsi="Arial" w:cs="Arial"/>
          <w:b/>
          <w:color w:val="000000" w:themeColor="text1"/>
        </w:rPr>
        <w:t>D</w:t>
      </w:r>
      <w:r w:rsidR="00A12D0A" w:rsidRPr="00E937BC">
        <w:rPr>
          <w:rFonts w:ascii="Arial" w:hAnsi="Arial" w:cs="Arial"/>
          <w:b/>
          <w:color w:val="000000" w:themeColor="text1"/>
        </w:rPr>
        <w:t>SM-</w:t>
      </w:r>
      <w:r w:rsidRPr="00E937BC">
        <w:rPr>
          <w:rFonts w:ascii="Arial" w:hAnsi="Arial" w:cs="Arial"/>
          <w:b/>
          <w:color w:val="000000" w:themeColor="text1"/>
        </w:rPr>
        <w:t>IV</w:t>
      </w:r>
      <w:r w:rsidR="00A12D0A" w:rsidRPr="00E937BC">
        <w:rPr>
          <w:rFonts w:ascii="Arial" w:hAnsi="Arial" w:cs="Arial"/>
          <w:b/>
          <w:color w:val="000000" w:themeColor="text1"/>
        </w:rPr>
        <w:t>)</w:t>
      </w:r>
      <w:r w:rsidRPr="00E937BC">
        <w:rPr>
          <w:rFonts w:ascii="Arial" w:hAnsi="Arial" w:cs="Arial"/>
          <w:b/>
          <w:color w:val="000000" w:themeColor="text1"/>
        </w:rPr>
        <w:t xml:space="preserve"> define </w:t>
      </w:r>
      <w:r w:rsidR="003959ED" w:rsidRPr="00E937BC">
        <w:rPr>
          <w:rFonts w:ascii="Arial" w:hAnsi="Arial" w:cs="Arial"/>
          <w:b/>
          <w:color w:val="000000" w:themeColor="text1"/>
        </w:rPr>
        <w:t>abuso bajo</w:t>
      </w:r>
      <w:r w:rsidRPr="00E937BC">
        <w:rPr>
          <w:rFonts w:ascii="Arial" w:hAnsi="Arial" w:cs="Arial"/>
          <w:b/>
          <w:color w:val="000000" w:themeColor="text1"/>
        </w:rPr>
        <w:t xml:space="preserve"> los siguientes criterios:</w:t>
      </w:r>
    </w:p>
    <w:p w14:paraId="3D22B969" w14:textId="77777777" w:rsidR="00FA368E" w:rsidRPr="00E937BC"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 xml:space="preserve">Un patrón </w:t>
      </w:r>
      <w:r w:rsidR="00A12D0A" w:rsidRPr="00E937BC">
        <w:rPr>
          <w:rFonts w:ascii="Arial" w:hAnsi="Arial" w:cs="Arial"/>
          <w:color w:val="000000" w:themeColor="text1"/>
        </w:rPr>
        <w:t>des</w:t>
      </w:r>
      <w:r w:rsidR="00E35C36" w:rsidRPr="00E937BC">
        <w:rPr>
          <w:rFonts w:ascii="Arial" w:hAnsi="Arial" w:cs="Arial"/>
          <w:color w:val="000000" w:themeColor="text1"/>
        </w:rPr>
        <w:t>adaptativo</w:t>
      </w:r>
      <w:r w:rsidRPr="00E937BC">
        <w:rPr>
          <w:rFonts w:ascii="Arial" w:hAnsi="Arial" w:cs="Arial"/>
          <w:color w:val="000000" w:themeColor="text1"/>
        </w:rPr>
        <w:t xml:space="preserve"> de consumo de sustancias que conlleva a un deterioro o malestar clínicamente significativo, expresados por uno o más de los signos o los síntomas siguientes dentro de un período de doce meses.</w:t>
      </w:r>
    </w:p>
    <w:p w14:paraId="782FD89E" w14:textId="77777777" w:rsidR="002B6CF0" w:rsidRPr="00E937BC" w:rsidRDefault="002B6CF0" w:rsidP="00FA368E">
      <w:pPr>
        <w:pStyle w:val="Prrafodelista"/>
        <w:tabs>
          <w:tab w:val="left" w:pos="284"/>
        </w:tabs>
        <w:spacing w:line="240" w:lineRule="auto"/>
        <w:ind w:left="0"/>
        <w:jc w:val="both"/>
        <w:rPr>
          <w:rFonts w:ascii="Arial" w:hAnsi="Arial" w:cs="Arial"/>
          <w:color w:val="000000" w:themeColor="text1"/>
        </w:rPr>
      </w:pPr>
      <w:r w:rsidRPr="00E937BC">
        <w:rPr>
          <w:rFonts w:ascii="Arial" w:hAnsi="Arial" w:cs="Arial"/>
          <w:color w:val="000000" w:themeColor="text1"/>
        </w:rPr>
        <w:t xml:space="preserve"> </w:t>
      </w:r>
    </w:p>
    <w:p w14:paraId="5E961FAE" w14:textId="77777777" w:rsidR="002B6CF0" w:rsidRPr="00E937BC"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 xml:space="preserve">Consumo recurrente de </w:t>
      </w:r>
      <w:r w:rsidR="003959ED" w:rsidRPr="00E937BC">
        <w:rPr>
          <w:rFonts w:ascii="Arial" w:hAnsi="Arial" w:cs="Arial"/>
          <w:color w:val="000000" w:themeColor="text1"/>
        </w:rPr>
        <w:t>sustancias que</w:t>
      </w:r>
      <w:r w:rsidRPr="00E937BC">
        <w:rPr>
          <w:rFonts w:ascii="Arial" w:hAnsi="Arial" w:cs="Arial"/>
          <w:color w:val="000000" w:themeColor="text1"/>
        </w:rPr>
        <w:t xml:space="preserve"> dan lugar al incumplimiento de obligaciones en el trabajo, la escuela o la casa.</w:t>
      </w:r>
    </w:p>
    <w:p w14:paraId="404A40D6" w14:textId="77777777" w:rsidR="00FA368E" w:rsidRPr="00E937BC" w:rsidRDefault="00FA368E" w:rsidP="00FA368E">
      <w:pPr>
        <w:pStyle w:val="Prrafodelista"/>
        <w:rPr>
          <w:rFonts w:ascii="Arial" w:hAnsi="Arial" w:cs="Arial"/>
          <w:color w:val="000000" w:themeColor="text1"/>
        </w:rPr>
      </w:pPr>
    </w:p>
    <w:p w14:paraId="7BA6176C" w14:textId="77777777" w:rsidR="002B6CF0" w:rsidRPr="00E937BC"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Consumo recurrente de la sustancia en situaciones en las que hacerlo es físicamente peligroso.</w:t>
      </w:r>
    </w:p>
    <w:p w14:paraId="2DDD8797" w14:textId="77777777" w:rsidR="00FA368E" w:rsidRPr="00E937BC" w:rsidRDefault="00FA368E" w:rsidP="00FA368E">
      <w:pPr>
        <w:pStyle w:val="Prrafodelista"/>
        <w:rPr>
          <w:rFonts w:ascii="Arial" w:hAnsi="Arial" w:cs="Arial"/>
          <w:color w:val="000000" w:themeColor="text1"/>
        </w:rPr>
      </w:pPr>
    </w:p>
    <w:p w14:paraId="26A7815A" w14:textId="77777777" w:rsidR="002B6CF0" w:rsidRPr="00E937BC"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Problemas legales relacionados con la sustancia</w:t>
      </w:r>
      <w:r w:rsidR="00E35C36" w:rsidRPr="00E937BC">
        <w:rPr>
          <w:rFonts w:ascii="Arial" w:hAnsi="Arial" w:cs="Arial"/>
          <w:color w:val="000000" w:themeColor="text1"/>
        </w:rPr>
        <w:t>.</w:t>
      </w:r>
    </w:p>
    <w:p w14:paraId="031A16D7" w14:textId="77777777" w:rsidR="00FA368E" w:rsidRPr="00E937BC" w:rsidRDefault="00FA368E" w:rsidP="00FA368E">
      <w:pPr>
        <w:pStyle w:val="Prrafodelista"/>
        <w:rPr>
          <w:rFonts w:ascii="Arial" w:hAnsi="Arial" w:cs="Arial"/>
          <w:color w:val="000000" w:themeColor="text1"/>
        </w:rPr>
      </w:pPr>
    </w:p>
    <w:p w14:paraId="1AEAF1FA" w14:textId="77777777" w:rsidR="002B6CF0" w:rsidRPr="00E937BC"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 xml:space="preserve">Consumo continuado de la sustancia, a pesar de tener </w:t>
      </w:r>
      <w:r w:rsidR="003959ED" w:rsidRPr="00E937BC">
        <w:rPr>
          <w:rFonts w:ascii="Arial" w:hAnsi="Arial" w:cs="Arial"/>
          <w:color w:val="000000" w:themeColor="text1"/>
        </w:rPr>
        <w:t>problemas sociales</w:t>
      </w:r>
      <w:r w:rsidRPr="00E937BC">
        <w:rPr>
          <w:rFonts w:ascii="Arial" w:hAnsi="Arial" w:cs="Arial"/>
          <w:color w:val="000000" w:themeColor="text1"/>
        </w:rPr>
        <w:t xml:space="preserve"> continuos o recurrentes o problemas interpersonales causados p</w:t>
      </w:r>
      <w:r w:rsidR="00E975C6" w:rsidRPr="00E937BC">
        <w:rPr>
          <w:rFonts w:ascii="Arial" w:hAnsi="Arial" w:cs="Arial"/>
          <w:color w:val="000000" w:themeColor="text1"/>
        </w:rPr>
        <w:t>or los efectos de la sustancia.</w:t>
      </w:r>
    </w:p>
    <w:p w14:paraId="4251BC52" w14:textId="77777777" w:rsidR="00A55CE1" w:rsidRPr="00E937BC" w:rsidRDefault="00A55CE1" w:rsidP="00A55CE1">
      <w:pPr>
        <w:spacing w:line="240" w:lineRule="auto"/>
        <w:jc w:val="both"/>
        <w:rPr>
          <w:rFonts w:ascii="Arial" w:hAnsi="Arial" w:cs="Arial"/>
          <w:color w:val="000000" w:themeColor="text1"/>
        </w:rPr>
      </w:pPr>
      <w:r w:rsidRPr="00E937BC">
        <w:rPr>
          <w:rFonts w:ascii="Arial" w:hAnsi="Arial" w:cs="Arial"/>
          <w:color w:val="000000" w:themeColor="text1"/>
        </w:rPr>
        <w:t>Es importante aclarar que los síntomas no han cumplido nunca para los criterios de dependencia de sustancias.</w:t>
      </w:r>
    </w:p>
    <w:p w14:paraId="54B25E9E" w14:textId="77777777" w:rsidR="002B6CF0"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El abuso, que para algunos es una circunstancia de riesgo evolutivo hacia la dependencia, no siempre lo hace así y el sujeto se mantiene </w:t>
      </w:r>
      <w:r w:rsidR="003959ED" w:rsidRPr="00E937BC">
        <w:rPr>
          <w:rFonts w:ascii="Arial" w:hAnsi="Arial" w:cs="Arial"/>
          <w:color w:val="000000" w:themeColor="text1"/>
        </w:rPr>
        <w:t>como el</w:t>
      </w:r>
      <w:r w:rsidRPr="00E937BC">
        <w:rPr>
          <w:rFonts w:ascii="Arial" w:hAnsi="Arial" w:cs="Arial"/>
          <w:color w:val="000000" w:themeColor="text1"/>
        </w:rPr>
        <w:t xml:space="preserve"> patrón simple de abuso por mucho tiempo.</w:t>
      </w:r>
    </w:p>
    <w:p w14:paraId="59E4C284" w14:textId="721F1118" w:rsidR="002331DE" w:rsidRPr="00E937BC" w:rsidRDefault="002331DE"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 xml:space="preserve">Dependencia de sustancias psicoactivas: Se asimila a palabras como </w:t>
      </w:r>
      <w:r w:rsidR="0087525A" w:rsidRPr="00E937BC">
        <w:rPr>
          <w:rFonts w:ascii="Arial" w:hAnsi="Arial" w:cs="Arial"/>
          <w:color w:val="000000" w:themeColor="text1"/>
        </w:rPr>
        <w:t>toxicomanía, drogadicción, farmacodependencia</w:t>
      </w:r>
      <w:r w:rsidRPr="00E937BC">
        <w:rPr>
          <w:rFonts w:ascii="Arial" w:hAnsi="Arial" w:cs="Arial"/>
          <w:color w:val="000000" w:themeColor="text1"/>
        </w:rPr>
        <w:t xml:space="preserve">.  </w:t>
      </w:r>
      <w:r w:rsidR="0087525A" w:rsidRPr="00E937BC">
        <w:rPr>
          <w:rFonts w:ascii="Arial" w:hAnsi="Arial" w:cs="Arial"/>
          <w:color w:val="000000" w:themeColor="text1"/>
        </w:rPr>
        <w:t>La Organización</w:t>
      </w:r>
      <w:r w:rsidRPr="00E937BC">
        <w:rPr>
          <w:rFonts w:ascii="Arial" w:hAnsi="Arial" w:cs="Arial"/>
          <w:color w:val="000000" w:themeColor="text1"/>
        </w:rPr>
        <w:t xml:space="preserve"> Mundial de la Salud la definió por primera vez en 1964 (Cadafalch, 1993), como el “estado psíquico, y a veces físico, resultante de la interacción de un organismo vivo </w:t>
      </w:r>
      <w:r w:rsidR="0087525A" w:rsidRPr="00E937BC">
        <w:rPr>
          <w:rFonts w:ascii="Arial" w:hAnsi="Arial" w:cs="Arial"/>
          <w:color w:val="000000" w:themeColor="text1"/>
        </w:rPr>
        <w:t>y una</w:t>
      </w:r>
      <w:r w:rsidRPr="00E937BC">
        <w:rPr>
          <w:rFonts w:ascii="Arial" w:hAnsi="Arial" w:cs="Arial"/>
          <w:color w:val="000000" w:themeColor="text1"/>
        </w:rPr>
        <w:t xml:space="preserve"> droga, caracterizado por un conjunto de respuestas comportamentales que incluyen la compulsión a consumir la sustancia de </w:t>
      </w:r>
      <w:r w:rsidRPr="00E937BC">
        <w:rPr>
          <w:rFonts w:ascii="Arial" w:hAnsi="Arial" w:cs="Arial"/>
          <w:color w:val="000000" w:themeColor="text1"/>
        </w:rPr>
        <w:lastRenderedPageBreak/>
        <w:t xml:space="preserve">forma </w:t>
      </w:r>
      <w:r w:rsidR="0087525A" w:rsidRPr="00E937BC">
        <w:rPr>
          <w:rFonts w:ascii="Arial" w:hAnsi="Arial" w:cs="Arial"/>
          <w:color w:val="000000" w:themeColor="text1"/>
        </w:rPr>
        <w:t>continuada con</w:t>
      </w:r>
      <w:r w:rsidRPr="00E937BC">
        <w:rPr>
          <w:rFonts w:ascii="Arial" w:hAnsi="Arial" w:cs="Arial"/>
          <w:color w:val="000000" w:themeColor="text1"/>
        </w:rPr>
        <w:t xml:space="preserve"> el fin de experimentar </w:t>
      </w:r>
      <w:r w:rsidR="006700A8" w:rsidRPr="00E937BC">
        <w:rPr>
          <w:rFonts w:ascii="Arial" w:hAnsi="Arial" w:cs="Arial"/>
          <w:color w:val="000000" w:themeColor="text1"/>
        </w:rPr>
        <w:t>sus efectos psíquicos o, en ocasiones, de evitar la sensación</w:t>
      </w:r>
      <w:r w:rsidRPr="00E937BC">
        <w:rPr>
          <w:rFonts w:ascii="Arial" w:hAnsi="Arial" w:cs="Arial"/>
          <w:color w:val="000000" w:themeColor="text1"/>
        </w:rPr>
        <w:t xml:space="preserve"> desagradable que su falta ocasiona. Los fenómenos </w:t>
      </w:r>
      <w:r w:rsidR="0087525A" w:rsidRPr="00E937BC">
        <w:rPr>
          <w:rFonts w:ascii="Arial" w:hAnsi="Arial" w:cs="Arial"/>
          <w:color w:val="000000" w:themeColor="text1"/>
        </w:rPr>
        <w:t>de tolerancia</w:t>
      </w:r>
      <w:r w:rsidRPr="00E937BC">
        <w:rPr>
          <w:rFonts w:ascii="Arial" w:hAnsi="Arial" w:cs="Arial"/>
          <w:color w:val="000000" w:themeColor="text1"/>
        </w:rPr>
        <w:t xml:space="preserve"> pueden estar o no presentes. Un individuo puede ser dependiente de más de una droga”.</w:t>
      </w:r>
    </w:p>
    <w:p w14:paraId="38072A1B" w14:textId="2BE0DBD3" w:rsidR="002B6CF0"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En 1982 la </w:t>
      </w:r>
      <w:r w:rsidRPr="00E937BC">
        <w:rPr>
          <w:rFonts w:ascii="Arial" w:hAnsi="Arial" w:cs="Arial"/>
          <w:b/>
          <w:color w:val="000000" w:themeColor="text1"/>
        </w:rPr>
        <w:t>OMS</w:t>
      </w:r>
      <w:r w:rsidRPr="00E937BC">
        <w:rPr>
          <w:rFonts w:ascii="Arial" w:hAnsi="Arial" w:cs="Arial"/>
          <w:color w:val="000000" w:themeColor="text1"/>
        </w:rPr>
        <w:t xml:space="preserve"> define la dependencia como</w:t>
      </w:r>
      <w:r w:rsidR="00E975C6" w:rsidRPr="00E937BC">
        <w:rPr>
          <w:rFonts w:ascii="Arial" w:hAnsi="Arial" w:cs="Arial"/>
          <w:color w:val="000000" w:themeColor="text1"/>
        </w:rPr>
        <w:t>:</w:t>
      </w:r>
      <w:r w:rsidRPr="00E937BC">
        <w:rPr>
          <w:rFonts w:ascii="Arial" w:hAnsi="Arial" w:cs="Arial"/>
          <w:color w:val="000000" w:themeColor="text1"/>
        </w:rPr>
        <w:t xml:space="preserve"> un “síndrome caracterizado por un esquema de comportamiento en el que se establece una gran prioridad para el uso de una o varias sustancias psicoactivas determinadas,</w:t>
      </w:r>
      <w:r w:rsidR="007F426F" w:rsidRPr="00E937BC">
        <w:rPr>
          <w:rFonts w:ascii="Arial" w:hAnsi="Arial" w:cs="Arial"/>
          <w:color w:val="000000" w:themeColor="text1"/>
        </w:rPr>
        <w:t xml:space="preserve"> frente a otros comportamientos </w:t>
      </w:r>
      <w:r w:rsidRPr="00E937BC">
        <w:rPr>
          <w:rFonts w:ascii="Arial" w:hAnsi="Arial" w:cs="Arial"/>
          <w:color w:val="000000" w:themeColor="text1"/>
        </w:rPr>
        <w:t>considerados habitualmente como</w:t>
      </w:r>
      <w:r w:rsidR="007F426F" w:rsidRPr="00E937BC">
        <w:rPr>
          <w:rFonts w:ascii="Arial" w:hAnsi="Arial" w:cs="Arial"/>
          <w:color w:val="000000" w:themeColor="text1"/>
        </w:rPr>
        <w:t xml:space="preserve"> </w:t>
      </w:r>
      <w:r w:rsidRPr="00E937BC">
        <w:rPr>
          <w:rFonts w:ascii="Arial" w:hAnsi="Arial" w:cs="Arial"/>
          <w:color w:val="000000" w:themeColor="text1"/>
        </w:rPr>
        <w:t>más importantes</w:t>
      </w:r>
      <w:r w:rsidR="00E975C6" w:rsidRPr="00E937BC">
        <w:rPr>
          <w:rFonts w:ascii="Arial" w:hAnsi="Arial" w:cs="Arial"/>
          <w:color w:val="000000" w:themeColor="text1"/>
        </w:rPr>
        <w:t xml:space="preserve">, </w:t>
      </w:r>
      <w:r w:rsidRPr="00E937BC">
        <w:rPr>
          <w:rFonts w:ascii="Arial" w:hAnsi="Arial" w:cs="Arial"/>
          <w:color w:val="000000" w:themeColor="text1"/>
        </w:rPr>
        <w:t>(Lorenzo 1998).</w:t>
      </w:r>
    </w:p>
    <w:p w14:paraId="05E713B8" w14:textId="20B2194E" w:rsidR="002B6CF0"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La característica fundamental de la dependencia de sustancias “consiste en un grupo de signos y síntomas cognitivos, conductuales y fisiológicos </w:t>
      </w:r>
      <w:r w:rsidR="00D24F49" w:rsidRPr="00E937BC">
        <w:rPr>
          <w:rFonts w:ascii="Arial" w:hAnsi="Arial" w:cs="Arial"/>
          <w:color w:val="000000" w:themeColor="text1"/>
        </w:rPr>
        <w:t>que indican</w:t>
      </w:r>
      <w:r w:rsidRPr="00E937BC">
        <w:rPr>
          <w:rFonts w:ascii="Arial" w:hAnsi="Arial" w:cs="Arial"/>
          <w:color w:val="000000" w:themeColor="text1"/>
        </w:rPr>
        <w:t xml:space="preserve"> que el individuo </w:t>
      </w:r>
      <w:r w:rsidR="0087525A" w:rsidRPr="00E937BC">
        <w:rPr>
          <w:rFonts w:ascii="Arial" w:hAnsi="Arial" w:cs="Arial"/>
          <w:color w:val="000000" w:themeColor="text1"/>
        </w:rPr>
        <w:t>continúa</w:t>
      </w:r>
      <w:r w:rsidRPr="00E937BC">
        <w:rPr>
          <w:rFonts w:ascii="Arial" w:hAnsi="Arial" w:cs="Arial"/>
          <w:color w:val="000000" w:themeColor="text1"/>
        </w:rPr>
        <w:t xml:space="preserve"> consumiendo la sustancia, a pesar de la aparición de problema signifi</w:t>
      </w:r>
      <w:r w:rsidR="006A0F15" w:rsidRPr="00E937BC">
        <w:rPr>
          <w:rFonts w:ascii="Arial" w:hAnsi="Arial" w:cs="Arial"/>
          <w:color w:val="000000" w:themeColor="text1"/>
        </w:rPr>
        <w:t>cativos relacionados con ella”.</w:t>
      </w:r>
    </w:p>
    <w:p w14:paraId="0CEC3F61" w14:textId="77777777" w:rsidR="002B6CF0" w:rsidRPr="00E937BC" w:rsidRDefault="002B6CF0" w:rsidP="00D223CA">
      <w:pPr>
        <w:spacing w:line="240" w:lineRule="auto"/>
        <w:jc w:val="both"/>
        <w:rPr>
          <w:rFonts w:ascii="Arial" w:hAnsi="Arial" w:cs="Arial"/>
          <w:color w:val="000000" w:themeColor="text1"/>
        </w:rPr>
      </w:pPr>
      <w:r w:rsidRPr="00E937BC">
        <w:rPr>
          <w:rFonts w:ascii="Arial" w:hAnsi="Arial" w:cs="Arial"/>
          <w:color w:val="000000" w:themeColor="text1"/>
        </w:rPr>
        <w:t xml:space="preserve">Los criterios dados por el </w:t>
      </w:r>
      <w:r w:rsidR="007F426F" w:rsidRPr="00E937BC">
        <w:rPr>
          <w:rFonts w:ascii="Arial" w:hAnsi="Arial" w:cs="Arial"/>
          <w:b/>
          <w:color w:val="000000" w:themeColor="text1"/>
        </w:rPr>
        <w:t>(DSM-IV)</w:t>
      </w:r>
      <w:r w:rsidRPr="00E937BC">
        <w:rPr>
          <w:rFonts w:ascii="Arial" w:hAnsi="Arial" w:cs="Arial"/>
          <w:color w:val="000000" w:themeColor="text1"/>
        </w:rPr>
        <w:t xml:space="preserve"> que definen la dependencia de sustancias</w:t>
      </w:r>
      <w:r w:rsidR="00E975C6" w:rsidRPr="00E937BC">
        <w:rPr>
          <w:rFonts w:ascii="Arial" w:hAnsi="Arial" w:cs="Arial"/>
          <w:color w:val="000000" w:themeColor="text1"/>
        </w:rPr>
        <w:t>,</w:t>
      </w:r>
      <w:r w:rsidRPr="00E937BC">
        <w:rPr>
          <w:rFonts w:ascii="Arial" w:hAnsi="Arial" w:cs="Arial"/>
          <w:color w:val="000000" w:themeColor="text1"/>
        </w:rPr>
        <w:t xml:space="preserve"> establecen un patrón </w:t>
      </w:r>
      <w:r w:rsidR="00D24F49" w:rsidRPr="00E937BC">
        <w:rPr>
          <w:rFonts w:ascii="Arial" w:hAnsi="Arial" w:cs="Arial"/>
          <w:color w:val="000000" w:themeColor="text1"/>
        </w:rPr>
        <w:t>des</w:t>
      </w:r>
      <w:r w:rsidR="00E975C6" w:rsidRPr="00E937BC">
        <w:rPr>
          <w:rFonts w:ascii="Arial" w:hAnsi="Arial" w:cs="Arial"/>
          <w:color w:val="000000" w:themeColor="text1"/>
        </w:rPr>
        <w:t>-</w:t>
      </w:r>
      <w:r w:rsidR="00D24F49" w:rsidRPr="00E937BC">
        <w:rPr>
          <w:rFonts w:ascii="Arial" w:hAnsi="Arial" w:cs="Arial"/>
          <w:color w:val="000000" w:themeColor="text1"/>
        </w:rPr>
        <w:t xml:space="preserve"> adaptativo</w:t>
      </w:r>
      <w:r w:rsidRPr="00E937BC">
        <w:rPr>
          <w:rFonts w:ascii="Arial" w:hAnsi="Arial" w:cs="Arial"/>
          <w:color w:val="000000" w:themeColor="text1"/>
        </w:rPr>
        <w:t xml:space="preserve"> de consumo de la sustancia</w:t>
      </w:r>
      <w:r w:rsidR="00E975C6" w:rsidRPr="00E937BC">
        <w:rPr>
          <w:rFonts w:ascii="Arial" w:hAnsi="Arial" w:cs="Arial"/>
          <w:color w:val="000000" w:themeColor="text1"/>
        </w:rPr>
        <w:t>,</w:t>
      </w:r>
      <w:r w:rsidRPr="00E937BC">
        <w:rPr>
          <w:rFonts w:ascii="Arial" w:hAnsi="Arial" w:cs="Arial"/>
          <w:color w:val="000000" w:themeColor="text1"/>
        </w:rPr>
        <w:t xml:space="preserve"> que conlleva un deterioro o malestar clínica ente significativos, expresado por tres (o más) de los ítems siguientes en algún momento de un</w:t>
      </w:r>
      <w:r w:rsidR="008273C0" w:rsidRPr="00E937BC">
        <w:rPr>
          <w:rFonts w:ascii="Arial" w:hAnsi="Arial" w:cs="Arial"/>
          <w:color w:val="000000" w:themeColor="text1"/>
        </w:rPr>
        <w:t xml:space="preserve"> periodo continuado de 12 meses:</w:t>
      </w:r>
    </w:p>
    <w:p w14:paraId="5E48354B" w14:textId="77777777" w:rsidR="002B6CF0" w:rsidRPr="00E937BC" w:rsidRDefault="002B6CF0" w:rsidP="00E975C6">
      <w:pPr>
        <w:spacing w:line="240" w:lineRule="auto"/>
        <w:jc w:val="both"/>
        <w:rPr>
          <w:rFonts w:ascii="Arial" w:hAnsi="Arial" w:cs="Arial"/>
          <w:b/>
          <w:color w:val="000000" w:themeColor="text1"/>
        </w:rPr>
      </w:pPr>
      <w:r w:rsidRPr="00E937BC">
        <w:rPr>
          <w:rFonts w:ascii="Arial" w:hAnsi="Arial" w:cs="Arial"/>
          <w:b/>
          <w:color w:val="000000" w:themeColor="text1"/>
        </w:rPr>
        <w:t>Tolerancia definida por cualquiera de los siguientes ítems:</w:t>
      </w:r>
    </w:p>
    <w:p w14:paraId="13315BE9" w14:textId="0F33C982" w:rsidR="002B6CF0" w:rsidRDefault="002B6CF0" w:rsidP="004F2536">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Una necesidad de cantidades marcadamente crecientes de la sustancia</w:t>
      </w:r>
      <w:r w:rsidR="00E975C6" w:rsidRPr="00E937BC">
        <w:rPr>
          <w:rFonts w:ascii="Arial" w:hAnsi="Arial" w:cs="Arial"/>
          <w:color w:val="000000" w:themeColor="text1"/>
        </w:rPr>
        <w:t>,</w:t>
      </w:r>
      <w:r w:rsidRPr="00E937BC">
        <w:rPr>
          <w:rFonts w:ascii="Arial" w:hAnsi="Arial" w:cs="Arial"/>
          <w:color w:val="000000" w:themeColor="text1"/>
        </w:rPr>
        <w:t xml:space="preserve"> para conseguir la intoxicación o el efecto deseado.</w:t>
      </w:r>
    </w:p>
    <w:p w14:paraId="50C632BA" w14:textId="77777777" w:rsidR="004F2536" w:rsidRPr="00E937BC" w:rsidRDefault="004F2536" w:rsidP="004F2536">
      <w:pPr>
        <w:pStyle w:val="Prrafodelista"/>
        <w:tabs>
          <w:tab w:val="left" w:pos="284"/>
        </w:tabs>
        <w:spacing w:line="240" w:lineRule="auto"/>
        <w:ind w:left="0"/>
        <w:jc w:val="both"/>
        <w:rPr>
          <w:rFonts w:ascii="Arial" w:hAnsi="Arial" w:cs="Arial"/>
          <w:color w:val="000000" w:themeColor="text1"/>
        </w:rPr>
      </w:pPr>
    </w:p>
    <w:p w14:paraId="679FAF11" w14:textId="77777777" w:rsidR="002B6CF0" w:rsidRPr="00E937BC" w:rsidRDefault="002B6CF0" w:rsidP="004F2536">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El efecto de las mismas cantidades de sustancia disminuye claramente con su consumo continuado.</w:t>
      </w:r>
    </w:p>
    <w:p w14:paraId="740C0C91" w14:textId="77777777" w:rsidR="002B6CF0" w:rsidRPr="00E937BC" w:rsidRDefault="002B6CF0" w:rsidP="00E975C6">
      <w:pPr>
        <w:spacing w:line="240" w:lineRule="auto"/>
        <w:rPr>
          <w:rFonts w:ascii="Arial" w:hAnsi="Arial" w:cs="Arial"/>
          <w:b/>
          <w:color w:val="000000" w:themeColor="text1"/>
        </w:rPr>
      </w:pPr>
      <w:r w:rsidRPr="00E937BC">
        <w:rPr>
          <w:rFonts w:ascii="Arial" w:hAnsi="Arial" w:cs="Arial"/>
          <w:b/>
          <w:color w:val="000000" w:themeColor="text1"/>
        </w:rPr>
        <w:t>Abstinencia, definida por cualquiera de los siguientes ítems:</w:t>
      </w:r>
    </w:p>
    <w:p w14:paraId="0D4B1E60" w14:textId="5E94F3BE" w:rsidR="002B6CF0" w:rsidRDefault="002B6CF0" w:rsidP="009C56F3">
      <w:pPr>
        <w:pStyle w:val="Prrafodelista"/>
        <w:numPr>
          <w:ilvl w:val="0"/>
          <w:numId w:val="2"/>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El síndrome de abstinencia característico para la sustancia.</w:t>
      </w:r>
    </w:p>
    <w:p w14:paraId="1357A8A0" w14:textId="77777777" w:rsidR="004F2536" w:rsidRPr="00E937BC" w:rsidRDefault="004F2536" w:rsidP="004F2536">
      <w:pPr>
        <w:pStyle w:val="Prrafodelista"/>
        <w:tabs>
          <w:tab w:val="left" w:pos="284"/>
        </w:tabs>
        <w:spacing w:line="240" w:lineRule="auto"/>
        <w:ind w:left="0"/>
        <w:jc w:val="both"/>
        <w:rPr>
          <w:rFonts w:ascii="Arial" w:hAnsi="Arial" w:cs="Arial"/>
          <w:color w:val="000000" w:themeColor="text1"/>
        </w:rPr>
      </w:pPr>
    </w:p>
    <w:p w14:paraId="15D8FA8E" w14:textId="24ECCB7B" w:rsidR="002B6CF0" w:rsidRDefault="002B6CF0" w:rsidP="009C56F3">
      <w:pPr>
        <w:pStyle w:val="Prrafodelista"/>
        <w:numPr>
          <w:ilvl w:val="0"/>
          <w:numId w:val="2"/>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 xml:space="preserve">Se toma la misma sustancia </w:t>
      </w:r>
      <w:r w:rsidR="00D24F49" w:rsidRPr="00E937BC">
        <w:rPr>
          <w:rFonts w:ascii="Arial" w:hAnsi="Arial" w:cs="Arial"/>
          <w:color w:val="000000" w:themeColor="text1"/>
        </w:rPr>
        <w:t>(o</w:t>
      </w:r>
      <w:r w:rsidRPr="00E937BC">
        <w:rPr>
          <w:rFonts w:ascii="Arial" w:hAnsi="Arial" w:cs="Arial"/>
          <w:color w:val="000000" w:themeColor="text1"/>
        </w:rPr>
        <w:t xml:space="preserve"> una muy parecida) para aliviar o evitar los síntomas de la abstinencia.</w:t>
      </w:r>
    </w:p>
    <w:p w14:paraId="5DF89CDC" w14:textId="77777777" w:rsidR="004F2536" w:rsidRPr="004F2536" w:rsidRDefault="004F2536" w:rsidP="004F2536">
      <w:pPr>
        <w:pStyle w:val="Prrafodelista"/>
        <w:rPr>
          <w:rFonts w:ascii="Arial" w:hAnsi="Arial" w:cs="Arial"/>
          <w:color w:val="000000" w:themeColor="text1"/>
        </w:rPr>
      </w:pPr>
    </w:p>
    <w:p w14:paraId="4010DD79" w14:textId="76157F89" w:rsidR="002B6CF0"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La sustancia es tomada con frecuencia en cantidades mayores durante un período más largo de lo que inicialmente se pretendía.</w:t>
      </w:r>
    </w:p>
    <w:p w14:paraId="31CAA821" w14:textId="77777777" w:rsidR="004F2536" w:rsidRPr="00E937BC" w:rsidRDefault="004F2536" w:rsidP="004F2536">
      <w:pPr>
        <w:pStyle w:val="Prrafodelista"/>
        <w:tabs>
          <w:tab w:val="left" w:pos="284"/>
        </w:tabs>
        <w:spacing w:line="240" w:lineRule="auto"/>
        <w:ind w:left="0"/>
        <w:jc w:val="both"/>
        <w:rPr>
          <w:rFonts w:ascii="Arial" w:hAnsi="Arial" w:cs="Arial"/>
          <w:color w:val="000000" w:themeColor="text1"/>
        </w:rPr>
      </w:pPr>
    </w:p>
    <w:p w14:paraId="620D3429" w14:textId="46A0C00C" w:rsidR="002B6CF0"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Existe un deseo persistente o esfuerzos infructuosos de controlar o interrumpir el consumo de la sustancia.</w:t>
      </w:r>
    </w:p>
    <w:p w14:paraId="7D0D2F30" w14:textId="77777777" w:rsidR="004F2536" w:rsidRPr="004F2536" w:rsidRDefault="004F2536" w:rsidP="004F2536">
      <w:pPr>
        <w:pStyle w:val="Prrafodelista"/>
        <w:rPr>
          <w:rFonts w:ascii="Arial" w:hAnsi="Arial" w:cs="Arial"/>
          <w:color w:val="000000" w:themeColor="text1"/>
        </w:rPr>
      </w:pPr>
    </w:p>
    <w:p w14:paraId="2F96F47E" w14:textId="494C0FE8" w:rsidR="004A63D4"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 xml:space="preserve">Se emplea mucho tiempo en actividades relacionadas con la obtención de </w:t>
      </w:r>
      <w:r w:rsidR="004F2536" w:rsidRPr="00E937BC">
        <w:rPr>
          <w:rFonts w:ascii="Arial" w:hAnsi="Arial" w:cs="Arial"/>
          <w:color w:val="000000" w:themeColor="text1"/>
        </w:rPr>
        <w:t>la sustancia</w:t>
      </w:r>
      <w:r w:rsidRPr="00E937BC">
        <w:rPr>
          <w:rFonts w:ascii="Arial" w:hAnsi="Arial" w:cs="Arial"/>
          <w:color w:val="000000" w:themeColor="text1"/>
        </w:rPr>
        <w:t xml:space="preserve">, o en el consumo de </w:t>
      </w:r>
      <w:r w:rsidR="004F2536" w:rsidRPr="00E937BC">
        <w:rPr>
          <w:rFonts w:ascii="Arial" w:hAnsi="Arial" w:cs="Arial"/>
          <w:color w:val="000000" w:themeColor="text1"/>
        </w:rPr>
        <w:t>la sustancia</w:t>
      </w:r>
      <w:r w:rsidRPr="00E937BC">
        <w:rPr>
          <w:rFonts w:ascii="Arial" w:hAnsi="Arial" w:cs="Arial"/>
          <w:color w:val="000000" w:themeColor="text1"/>
        </w:rPr>
        <w:t>, o en la recuperación de los efectos de la sustancia.</w:t>
      </w:r>
    </w:p>
    <w:p w14:paraId="19B502B8" w14:textId="77777777" w:rsidR="004F2536" w:rsidRPr="004F2536" w:rsidRDefault="004F2536" w:rsidP="004F2536">
      <w:pPr>
        <w:pStyle w:val="Prrafodelista"/>
        <w:rPr>
          <w:rFonts w:ascii="Arial" w:hAnsi="Arial" w:cs="Arial"/>
          <w:color w:val="000000" w:themeColor="text1"/>
        </w:rPr>
      </w:pPr>
    </w:p>
    <w:p w14:paraId="4D2E5951" w14:textId="060B1FBC" w:rsidR="002B6CF0" w:rsidRDefault="002B6CF0" w:rsidP="009C56F3">
      <w:pPr>
        <w:pStyle w:val="Prrafodelista"/>
        <w:numPr>
          <w:ilvl w:val="0"/>
          <w:numId w:val="15"/>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Reducción de importantes actividades sociales, laborales o recreativas debido al consumo de la sustancia.</w:t>
      </w:r>
    </w:p>
    <w:p w14:paraId="20EC89E5" w14:textId="77777777" w:rsidR="004F2536" w:rsidRPr="004F2536" w:rsidRDefault="004F2536" w:rsidP="004F2536">
      <w:pPr>
        <w:pStyle w:val="Prrafodelista"/>
        <w:rPr>
          <w:rFonts w:ascii="Arial" w:hAnsi="Arial" w:cs="Arial"/>
          <w:color w:val="000000" w:themeColor="text1"/>
        </w:rPr>
      </w:pPr>
    </w:p>
    <w:p w14:paraId="06256693" w14:textId="61E15D01" w:rsidR="002B6CF0" w:rsidRPr="00E937BC" w:rsidRDefault="002B6CF0" w:rsidP="009C56F3">
      <w:pPr>
        <w:pStyle w:val="Prrafodelista"/>
        <w:numPr>
          <w:ilvl w:val="0"/>
          <w:numId w:val="15"/>
        </w:numPr>
        <w:tabs>
          <w:tab w:val="left" w:pos="284"/>
        </w:tabs>
        <w:spacing w:line="240" w:lineRule="auto"/>
        <w:ind w:left="0" w:firstLine="0"/>
        <w:jc w:val="both"/>
        <w:rPr>
          <w:rFonts w:ascii="Arial" w:hAnsi="Arial" w:cs="Arial"/>
          <w:b/>
          <w:color w:val="17365D" w:themeColor="text2" w:themeShade="BF"/>
        </w:rPr>
      </w:pPr>
      <w:r w:rsidRPr="00E937BC">
        <w:rPr>
          <w:rFonts w:ascii="Arial" w:hAnsi="Arial" w:cs="Arial"/>
          <w:color w:val="000000" w:themeColor="text1"/>
        </w:rPr>
        <w:t xml:space="preserve">Se </w:t>
      </w:r>
      <w:r w:rsidR="00376C8A" w:rsidRPr="00E937BC">
        <w:rPr>
          <w:rFonts w:ascii="Arial" w:hAnsi="Arial" w:cs="Arial"/>
          <w:color w:val="000000" w:themeColor="text1"/>
        </w:rPr>
        <w:t>continúa</w:t>
      </w:r>
      <w:r w:rsidRPr="00E937BC">
        <w:rPr>
          <w:rFonts w:ascii="Arial" w:hAnsi="Arial" w:cs="Arial"/>
          <w:color w:val="000000" w:themeColor="text1"/>
        </w:rPr>
        <w:t xml:space="preserve"> tomando la sustancia a pesar de tener conciencia de problemas psicológicos o físicos recidivantes o persistentes, que parecen causados o exacerbados por el consumo de </w:t>
      </w:r>
      <w:r w:rsidR="002301F1" w:rsidRPr="00E937BC">
        <w:rPr>
          <w:rFonts w:ascii="Arial" w:hAnsi="Arial" w:cs="Arial"/>
          <w:color w:val="000000" w:themeColor="text1"/>
        </w:rPr>
        <w:t>la sustancia</w:t>
      </w:r>
      <w:r w:rsidRPr="00E937BC">
        <w:rPr>
          <w:rFonts w:ascii="Arial" w:hAnsi="Arial" w:cs="Arial"/>
          <w:b/>
          <w:color w:val="17365D" w:themeColor="text2" w:themeShade="BF"/>
        </w:rPr>
        <w:t>.</w:t>
      </w:r>
    </w:p>
    <w:p w14:paraId="63DCC953" w14:textId="77777777" w:rsidR="002B6CF0" w:rsidRPr="00E937BC" w:rsidRDefault="002B6CF0" w:rsidP="00D223CA">
      <w:pPr>
        <w:spacing w:line="240" w:lineRule="auto"/>
        <w:jc w:val="both"/>
        <w:rPr>
          <w:rFonts w:ascii="Arial" w:hAnsi="Arial" w:cs="Arial"/>
          <w:b/>
          <w:color w:val="000000" w:themeColor="text1"/>
        </w:rPr>
      </w:pPr>
      <w:r w:rsidRPr="00E937BC">
        <w:rPr>
          <w:rFonts w:ascii="Arial" w:hAnsi="Arial" w:cs="Arial"/>
          <w:b/>
          <w:color w:val="000000" w:themeColor="text1"/>
        </w:rPr>
        <w:t>Se debe especificar:</w:t>
      </w:r>
    </w:p>
    <w:p w14:paraId="282470A3" w14:textId="3E4B6A4C" w:rsidR="002B6CF0" w:rsidRDefault="002B6CF0" w:rsidP="009C56F3">
      <w:pPr>
        <w:pStyle w:val="Prrafodelista"/>
        <w:numPr>
          <w:ilvl w:val="0"/>
          <w:numId w:val="3"/>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Con dependencia fisiológica: signos de tolerancia o abstinencia.</w:t>
      </w:r>
    </w:p>
    <w:p w14:paraId="6E39B841" w14:textId="77777777" w:rsidR="00376C8A" w:rsidRPr="00E937BC" w:rsidRDefault="00376C8A" w:rsidP="00376C8A">
      <w:pPr>
        <w:pStyle w:val="Prrafodelista"/>
        <w:tabs>
          <w:tab w:val="left" w:pos="284"/>
        </w:tabs>
        <w:spacing w:line="240" w:lineRule="auto"/>
        <w:ind w:left="0"/>
        <w:jc w:val="both"/>
        <w:rPr>
          <w:rFonts w:ascii="Arial" w:hAnsi="Arial" w:cs="Arial"/>
          <w:color w:val="000000" w:themeColor="text1"/>
        </w:rPr>
      </w:pPr>
    </w:p>
    <w:p w14:paraId="172A66EB" w14:textId="1BEAD2CA" w:rsidR="00A10F41" w:rsidRDefault="002B6CF0" w:rsidP="00A10F41">
      <w:pPr>
        <w:pStyle w:val="Prrafodelista"/>
        <w:numPr>
          <w:ilvl w:val="0"/>
          <w:numId w:val="3"/>
        </w:numPr>
        <w:tabs>
          <w:tab w:val="left" w:pos="284"/>
        </w:tabs>
        <w:spacing w:line="240" w:lineRule="auto"/>
        <w:ind w:left="0" w:firstLine="0"/>
        <w:jc w:val="both"/>
        <w:rPr>
          <w:rFonts w:ascii="Arial" w:hAnsi="Arial" w:cs="Arial"/>
          <w:color w:val="000000" w:themeColor="text1"/>
        </w:rPr>
      </w:pPr>
      <w:r w:rsidRPr="00E937BC">
        <w:rPr>
          <w:rFonts w:ascii="Arial" w:hAnsi="Arial" w:cs="Arial"/>
          <w:color w:val="000000" w:themeColor="text1"/>
        </w:rPr>
        <w:t>Sin dependencia fisiológica: no hay signos de tolerancia o abstinencia.</w:t>
      </w:r>
    </w:p>
    <w:p w14:paraId="67F92928" w14:textId="77777777" w:rsidR="00DA1B40" w:rsidRPr="00DA1B40" w:rsidRDefault="00DA1B40" w:rsidP="00DA1B40">
      <w:pPr>
        <w:pStyle w:val="Prrafodelista"/>
        <w:rPr>
          <w:rFonts w:ascii="Arial" w:hAnsi="Arial" w:cs="Arial"/>
          <w:color w:val="000000" w:themeColor="text1"/>
        </w:rPr>
      </w:pPr>
    </w:p>
    <w:p w14:paraId="2DDF585B" w14:textId="77777777" w:rsidR="002B6CF0" w:rsidRPr="00E937BC" w:rsidRDefault="00BE4592" w:rsidP="00D51066">
      <w:pPr>
        <w:pStyle w:val="Ttulo1"/>
      </w:pPr>
      <w:bookmarkStart w:id="16" w:name="_Toc16522674"/>
      <w:bookmarkStart w:id="17" w:name="_Toc72944898"/>
      <w:r w:rsidRPr="00E937BC">
        <w:t>Marco Investigativo</w:t>
      </w:r>
      <w:bookmarkEnd w:id="16"/>
      <w:bookmarkEnd w:id="17"/>
    </w:p>
    <w:p w14:paraId="6C4D54AD" w14:textId="77777777" w:rsidR="002B6CF0" w:rsidRPr="00E937BC" w:rsidRDefault="002B6CF0" w:rsidP="00682635">
      <w:pPr>
        <w:pStyle w:val="Ttulo3"/>
        <w:rPr>
          <w:rFonts w:cs="Arial"/>
          <w:b w:val="0"/>
          <w:bCs w:val="0"/>
          <w:sz w:val="22"/>
        </w:rPr>
      </w:pPr>
      <w:bookmarkStart w:id="18" w:name="_Toc16522675"/>
      <w:bookmarkStart w:id="19" w:name="_Toc72944899"/>
      <w:r w:rsidRPr="00E937BC">
        <w:rPr>
          <w:rFonts w:cs="Arial"/>
          <w:sz w:val="22"/>
        </w:rPr>
        <w:t xml:space="preserve">Prevención del </w:t>
      </w:r>
      <w:r w:rsidR="002A2E1E" w:rsidRPr="00E937BC">
        <w:rPr>
          <w:rFonts w:cs="Arial"/>
          <w:sz w:val="22"/>
        </w:rPr>
        <w:t>C</w:t>
      </w:r>
      <w:r w:rsidRPr="00E937BC">
        <w:rPr>
          <w:rFonts w:cs="Arial"/>
          <w:sz w:val="22"/>
        </w:rPr>
        <w:t xml:space="preserve">onsumo de </w:t>
      </w:r>
      <w:r w:rsidR="002A2E1E" w:rsidRPr="00E937BC">
        <w:rPr>
          <w:rFonts w:cs="Arial"/>
          <w:sz w:val="22"/>
        </w:rPr>
        <w:t>S</w:t>
      </w:r>
      <w:r w:rsidRPr="00E937BC">
        <w:rPr>
          <w:rFonts w:cs="Arial"/>
          <w:sz w:val="22"/>
        </w:rPr>
        <w:t xml:space="preserve">ustancias </w:t>
      </w:r>
      <w:r w:rsidR="002A2E1E" w:rsidRPr="00E937BC">
        <w:rPr>
          <w:rFonts w:cs="Arial"/>
          <w:sz w:val="22"/>
        </w:rPr>
        <w:t>P</w:t>
      </w:r>
      <w:r w:rsidRPr="00E937BC">
        <w:rPr>
          <w:rFonts w:cs="Arial"/>
          <w:sz w:val="22"/>
        </w:rPr>
        <w:t xml:space="preserve">sicoactivas en el </w:t>
      </w:r>
      <w:r w:rsidR="002A2E1E" w:rsidRPr="00E937BC">
        <w:rPr>
          <w:rFonts w:cs="Arial"/>
          <w:sz w:val="22"/>
        </w:rPr>
        <w:t>L</w:t>
      </w:r>
      <w:r w:rsidRPr="00E937BC">
        <w:rPr>
          <w:rFonts w:cs="Arial"/>
          <w:sz w:val="22"/>
        </w:rPr>
        <w:t xml:space="preserve">ugar de </w:t>
      </w:r>
      <w:r w:rsidR="002A2E1E" w:rsidRPr="00E937BC">
        <w:rPr>
          <w:rFonts w:cs="Arial"/>
          <w:sz w:val="22"/>
        </w:rPr>
        <w:t>T</w:t>
      </w:r>
      <w:r w:rsidRPr="00E937BC">
        <w:rPr>
          <w:rFonts w:cs="Arial"/>
          <w:sz w:val="22"/>
        </w:rPr>
        <w:t>rabajo</w:t>
      </w:r>
      <w:bookmarkEnd w:id="18"/>
      <w:bookmarkEnd w:id="19"/>
    </w:p>
    <w:p w14:paraId="6DB664D6" w14:textId="77777777" w:rsidR="002B6CF0" w:rsidRPr="00E937BC" w:rsidRDefault="002B6CF0" w:rsidP="00D223CA">
      <w:pPr>
        <w:autoSpaceDE w:val="0"/>
        <w:autoSpaceDN w:val="0"/>
        <w:adjustRightInd w:val="0"/>
        <w:spacing w:after="0" w:line="240" w:lineRule="auto"/>
        <w:jc w:val="both"/>
        <w:rPr>
          <w:rFonts w:ascii="Arial" w:hAnsi="Arial" w:cs="Arial"/>
          <w:color w:val="000000" w:themeColor="text1"/>
        </w:rPr>
      </w:pPr>
      <w:r w:rsidRPr="00E937BC">
        <w:rPr>
          <w:rFonts w:ascii="Arial" w:hAnsi="Arial" w:cs="Arial"/>
          <w:color w:val="000000" w:themeColor="text1"/>
        </w:rPr>
        <w:t>Los organismos internacionales que se preocupan por abordar los problemas comunes están representados en la Organización de las Naciones Unidas ONU, la Organización Internacional del Trabajo OIT, la Organización de Estados Americanos OEA, la Organización Mundial de la Salud OMS, han elaborado recomendaciones y proporcionado líneas generales para tratar el tema de drogas e implementar programas de prevención del consumo al interior de las empresas.</w:t>
      </w:r>
    </w:p>
    <w:p w14:paraId="0947467A" w14:textId="77777777" w:rsidR="008F412D" w:rsidRPr="00E937BC" w:rsidRDefault="008F412D" w:rsidP="00D223CA">
      <w:pPr>
        <w:autoSpaceDE w:val="0"/>
        <w:autoSpaceDN w:val="0"/>
        <w:adjustRightInd w:val="0"/>
        <w:spacing w:after="0" w:line="240" w:lineRule="auto"/>
        <w:jc w:val="both"/>
        <w:rPr>
          <w:rFonts w:ascii="Arial" w:hAnsi="Arial" w:cs="Arial"/>
          <w:color w:val="000000" w:themeColor="text1"/>
        </w:rPr>
      </w:pPr>
    </w:p>
    <w:p w14:paraId="0E677CFB" w14:textId="77777777" w:rsidR="002B6CF0" w:rsidRPr="00E937BC" w:rsidRDefault="002B6CF0" w:rsidP="00D223CA">
      <w:pPr>
        <w:autoSpaceDE w:val="0"/>
        <w:autoSpaceDN w:val="0"/>
        <w:adjustRightInd w:val="0"/>
        <w:spacing w:after="0" w:line="240" w:lineRule="auto"/>
        <w:jc w:val="both"/>
        <w:rPr>
          <w:rFonts w:ascii="Arial" w:hAnsi="Arial" w:cs="Arial"/>
          <w:color w:val="000000" w:themeColor="text1"/>
        </w:rPr>
      </w:pPr>
      <w:r w:rsidRPr="00E937BC">
        <w:rPr>
          <w:rFonts w:ascii="Arial" w:hAnsi="Arial" w:cs="Arial"/>
          <w:color w:val="000000" w:themeColor="text1"/>
        </w:rPr>
        <w:t>La OIT luego de su reunión de expertos en 1986, dio a conocer un tratado de cuestiones relacionadas con el alcohol y las drogas en el lugar del trabajo, documento que en sus 60 páginas refiere las obligaciones, derechos y responsabilidades generales, los elementos para la construcción de una política, disposiciones para reducir los problemas relacionados con el alcohol y las drogas, las restricciones a considerar en el lugar de trabajo, la prevención mediante programas de instrucción, formación y capacitación, consideraciones para los programas de asistencia,  tratamiento y rehabilitación, reflexiones sobre medidas disciplinarias.</w:t>
      </w:r>
    </w:p>
    <w:p w14:paraId="333267AD" w14:textId="77777777" w:rsidR="002B6CF0" w:rsidRPr="00E937BC" w:rsidRDefault="002B6CF0" w:rsidP="00D223CA">
      <w:pPr>
        <w:autoSpaceDE w:val="0"/>
        <w:autoSpaceDN w:val="0"/>
        <w:adjustRightInd w:val="0"/>
        <w:spacing w:after="0" w:line="240" w:lineRule="auto"/>
        <w:jc w:val="both"/>
        <w:rPr>
          <w:rFonts w:ascii="Arial" w:hAnsi="Arial" w:cs="Arial"/>
          <w:color w:val="000000" w:themeColor="text1"/>
        </w:rPr>
      </w:pPr>
    </w:p>
    <w:p w14:paraId="2FC01E0F" w14:textId="77777777" w:rsidR="00C679C0" w:rsidRPr="00E937BC" w:rsidRDefault="002B6CF0" w:rsidP="00D223CA">
      <w:pPr>
        <w:autoSpaceDE w:val="0"/>
        <w:autoSpaceDN w:val="0"/>
        <w:adjustRightInd w:val="0"/>
        <w:spacing w:after="0" w:line="240" w:lineRule="auto"/>
        <w:jc w:val="both"/>
        <w:rPr>
          <w:rFonts w:ascii="Arial" w:hAnsi="Arial" w:cs="Arial"/>
          <w:color w:val="000000" w:themeColor="text1"/>
        </w:rPr>
      </w:pPr>
      <w:r w:rsidRPr="00E937BC">
        <w:rPr>
          <w:rFonts w:ascii="Arial" w:hAnsi="Arial" w:cs="Arial"/>
          <w:color w:val="000000" w:themeColor="text1"/>
        </w:rPr>
        <w:t>Dichas recomendaciones tienen como fin proporcionar elementos que aporten desde la perspectiva laboral herramientas para la reducción del abuso de estas sustancias, teniendo muy claro que este fenómeno tiene origen multicausal y que su intervención deberá involucrar otras acciones en las diferentes dimensiones del trabajador (familia y sociedad). Cabe anotar que estas recomendaciones deberán interpretarse a la luz de las condiciones y legislación imperantes en el país de aplicación.</w:t>
      </w:r>
    </w:p>
    <w:p w14:paraId="28119974" w14:textId="6381F35D" w:rsidR="00E615A7" w:rsidRPr="00E615A7" w:rsidRDefault="0051122F" w:rsidP="000E264B">
      <w:pPr>
        <w:pStyle w:val="Ttulo1"/>
      </w:pPr>
      <w:bookmarkStart w:id="20" w:name="_Toc72944900"/>
      <w:r w:rsidRPr="00E615A7">
        <w:t>Metodología</w:t>
      </w:r>
      <w:bookmarkEnd w:id="20"/>
    </w:p>
    <w:p w14:paraId="0A407B2E" w14:textId="77777777" w:rsidR="00E615A7" w:rsidRPr="00E615A7" w:rsidRDefault="00E615A7" w:rsidP="00D13E36">
      <w:pPr>
        <w:pStyle w:val="Sinespaciado"/>
        <w:numPr>
          <w:ilvl w:val="0"/>
          <w:numId w:val="33"/>
        </w:numPr>
        <w:tabs>
          <w:tab w:val="left" w:pos="284"/>
        </w:tabs>
        <w:ind w:left="0" w:firstLine="0"/>
        <w:jc w:val="both"/>
        <w:rPr>
          <w:rFonts w:ascii="Arial" w:hAnsi="Arial" w:cs="Arial"/>
        </w:rPr>
      </w:pPr>
      <w:r w:rsidRPr="00E615A7">
        <w:rPr>
          <w:rFonts w:ascii="Arial" w:hAnsi="Arial" w:cs="Arial"/>
        </w:rPr>
        <w:t>Actividades de promoción de estilos de vida saludables: (uso de tiempo libre, alimentación y realización de actividad física).</w:t>
      </w:r>
    </w:p>
    <w:p w14:paraId="66C25AE4" w14:textId="0B6210A1" w:rsidR="00E615A7" w:rsidRPr="00E615A7" w:rsidRDefault="00E615A7" w:rsidP="00D13E36">
      <w:pPr>
        <w:pStyle w:val="Sinespaciado"/>
        <w:numPr>
          <w:ilvl w:val="0"/>
          <w:numId w:val="33"/>
        </w:numPr>
        <w:tabs>
          <w:tab w:val="left" w:pos="284"/>
        </w:tabs>
        <w:ind w:left="0" w:firstLine="0"/>
        <w:jc w:val="both"/>
        <w:rPr>
          <w:rFonts w:ascii="Arial" w:hAnsi="Arial" w:cs="Arial"/>
        </w:rPr>
      </w:pPr>
      <w:r w:rsidRPr="00E615A7">
        <w:rPr>
          <w:rFonts w:ascii="Arial" w:hAnsi="Arial" w:cs="Arial"/>
        </w:rPr>
        <w:t>Actividades de prevención primaria (sensibilización y toma de conciencia)</w:t>
      </w:r>
      <w:r w:rsidR="0051122F">
        <w:rPr>
          <w:rFonts w:ascii="Arial" w:hAnsi="Arial" w:cs="Arial"/>
        </w:rPr>
        <w:t>.</w:t>
      </w:r>
    </w:p>
    <w:p w14:paraId="4925CC19" w14:textId="4C249BCC" w:rsidR="00E615A7" w:rsidRPr="00E615A7" w:rsidRDefault="00E615A7" w:rsidP="00D13E36">
      <w:pPr>
        <w:pStyle w:val="Sinespaciado"/>
        <w:numPr>
          <w:ilvl w:val="0"/>
          <w:numId w:val="33"/>
        </w:numPr>
        <w:tabs>
          <w:tab w:val="left" w:pos="284"/>
        </w:tabs>
        <w:ind w:left="0" w:firstLine="0"/>
        <w:jc w:val="both"/>
        <w:rPr>
          <w:rFonts w:ascii="Arial" w:hAnsi="Arial" w:cs="Arial"/>
        </w:rPr>
      </w:pPr>
      <w:r w:rsidRPr="00E615A7">
        <w:rPr>
          <w:rFonts w:ascii="Arial" w:hAnsi="Arial" w:cs="Arial"/>
        </w:rPr>
        <w:t>Actividades de prevención secundaria (identificar patrones de consumo)</w:t>
      </w:r>
      <w:r w:rsidR="0051122F">
        <w:rPr>
          <w:rFonts w:ascii="Arial" w:hAnsi="Arial" w:cs="Arial"/>
        </w:rPr>
        <w:t>.</w:t>
      </w:r>
    </w:p>
    <w:p w14:paraId="3CEA245F" w14:textId="551000C0" w:rsidR="00E615A7" w:rsidRPr="00E615A7" w:rsidRDefault="000E264B" w:rsidP="007E43B6">
      <w:pPr>
        <w:pStyle w:val="Ttulo2"/>
        <w:rPr>
          <w:color w:val="222222"/>
          <w:shd w:val="clear" w:color="auto" w:fill="FFFFFF"/>
        </w:rPr>
      </w:pPr>
      <w:bookmarkStart w:id="21" w:name="_Toc72944901"/>
      <w:r w:rsidRPr="00E615A7">
        <w:lastRenderedPageBreak/>
        <w:t>Promoci</w:t>
      </w:r>
      <w:r>
        <w:t>ón de Estilos de Vida Saludable</w:t>
      </w:r>
      <w:bookmarkEnd w:id="21"/>
    </w:p>
    <w:p w14:paraId="064928BE" w14:textId="77777777" w:rsidR="00E615A7" w:rsidRPr="00E615A7" w:rsidRDefault="00E615A7" w:rsidP="00E615A7">
      <w:pPr>
        <w:pStyle w:val="Sinespaciado"/>
        <w:jc w:val="both"/>
        <w:rPr>
          <w:rFonts w:ascii="Arial" w:hAnsi="Arial" w:cs="Arial"/>
          <w:color w:val="222222"/>
          <w:shd w:val="clear" w:color="auto" w:fill="FFFFFF"/>
        </w:rPr>
      </w:pPr>
      <w:r w:rsidRPr="00E615A7">
        <w:rPr>
          <w:rFonts w:ascii="Arial" w:hAnsi="Arial" w:cs="Arial"/>
          <w:color w:val="222222"/>
          <w:shd w:val="clear" w:color="auto" w:fill="FFFFFF"/>
        </w:rPr>
        <w:t>Hace referencia a un conjunto de comportamientos o actitudes cotidianos que realizan las personas, para mantener su cuerpo y mente de una manera adecuada.</w:t>
      </w:r>
    </w:p>
    <w:p w14:paraId="3FACA72A" w14:textId="77777777" w:rsidR="00E615A7" w:rsidRPr="00E615A7" w:rsidRDefault="00E615A7" w:rsidP="00E615A7">
      <w:pPr>
        <w:pStyle w:val="Sinespaciado"/>
        <w:jc w:val="both"/>
        <w:rPr>
          <w:rFonts w:ascii="Arial" w:hAnsi="Arial" w:cs="Arial"/>
          <w:color w:val="222222"/>
          <w:shd w:val="clear" w:color="auto" w:fill="FFFFFF"/>
        </w:rPr>
      </w:pPr>
      <w:r w:rsidRPr="00E615A7">
        <w:rPr>
          <w:rFonts w:ascii="Arial" w:hAnsi="Arial" w:cs="Arial"/>
          <w:color w:val="222222"/>
          <w:shd w:val="clear" w:color="auto" w:fill="FFFFFF"/>
        </w:rPr>
        <w:t>Las actividades más comunes son: realización actividad física, actividades del control del estrés, alimentación saludable, realización de actividades artísticas y/o recreativas, entre otras.</w:t>
      </w:r>
    </w:p>
    <w:p w14:paraId="7C00FE01" w14:textId="6138BBBF" w:rsidR="00E615A7" w:rsidRPr="00E615A7" w:rsidRDefault="00305C75" w:rsidP="006A619F">
      <w:pPr>
        <w:pStyle w:val="Ttulo2"/>
      </w:pPr>
      <w:bookmarkStart w:id="22" w:name="_Toc72944902"/>
      <w:r>
        <w:t>Prevención Primaria</w:t>
      </w:r>
      <w:bookmarkEnd w:id="22"/>
    </w:p>
    <w:p w14:paraId="5C2EA97C" w14:textId="3FF3DD20" w:rsidR="00E615A7" w:rsidRPr="00E615A7" w:rsidRDefault="00E615A7" w:rsidP="00E615A7">
      <w:pPr>
        <w:pStyle w:val="Sinespaciado"/>
        <w:jc w:val="both"/>
        <w:rPr>
          <w:rFonts w:ascii="Arial" w:hAnsi="Arial" w:cs="Arial"/>
        </w:rPr>
      </w:pPr>
      <w:r w:rsidRPr="00E615A7">
        <w:rPr>
          <w:rFonts w:ascii="Arial" w:hAnsi="Arial" w:cs="Arial"/>
        </w:rPr>
        <w:t>Esta referida al conjunto de actividades que se desarrollan para evitar la aparición del problema.</w:t>
      </w:r>
      <w:r>
        <w:rPr>
          <w:rFonts w:ascii="Arial" w:hAnsi="Arial" w:cs="Arial"/>
        </w:rPr>
        <w:t xml:space="preserve"> </w:t>
      </w:r>
      <w:r w:rsidRPr="00E615A7">
        <w:rPr>
          <w:rFonts w:ascii="Arial" w:hAnsi="Arial" w:cs="Arial"/>
        </w:rPr>
        <w:t>Su objetivo es impedir o retrasar el consumo de sustancias psicoactivas, así como la aparición de conductas y factores que propicien su uso.</w:t>
      </w:r>
    </w:p>
    <w:p w14:paraId="0528D11E" w14:textId="77777777" w:rsidR="00E615A7" w:rsidRPr="00E615A7" w:rsidRDefault="00E615A7" w:rsidP="00E615A7">
      <w:pPr>
        <w:pStyle w:val="Sinespaciado"/>
        <w:jc w:val="both"/>
        <w:rPr>
          <w:rFonts w:ascii="Arial" w:hAnsi="Arial" w:cs="Arial"/>
        </w:rPr>
      </w:pPr>
    </w:p>
    <w:p w14:paraId="09EB21ED" w14:textId="77777777" w:rsidR="00E615A7" w:rsidRPr="00E615A7" w:rsidRDefault="00E615A7" w:rsidP="00E615A7">
      <w:pPr>
        <w:pStyle w:val="Sinespaciado"/>
        <w:jc w:val="both"/>
        <w:rPr>
          <w:rFonts w:ascii="Arial" w:hAnsi="Arial" w:cs="Arial"/>
        </w:rPr>
      </w:pPr>
      <w:r w:rsidRPr="00E615A7">
        <w:rPr>
          <w:rFonts w:ascii="Arial" w:hAnsi="Arial" w:cs="Arial"/>
        </w:rPr>
        <w:t>Las actividades más comunes son: campañas informativas enmarcadas en un programa, información, formación, educación para la salud, actividades en la distribución de tiempo, entre otras.</w:t>
      </w:r>
    </w:p>
    <w:p w14:paraId="23941F89" w14:textId="36947290" w:rsidR="00E615A7" w:rsidRPr="00E615A7" w:rsidRDefault="006A619F" w:rsidP="005847BC">
      <w:pPr>
        <w:pStyle w:val="Ttulo2"/>
      </w:pPr>
      <w:bookmarkStart w:id="23" w:name="_Toc72944903"/>
      <w:r w:rsidRPr="00E615A7">
        <w:t>Prevención</w:t>
      </w:r>
      <w:r w:rsidR="00E615A7" w:rsidRPr="00E615A7">
        <w:t xml:space="preserve"> S</w:t>
      </w:r>
      <w:r w:rsidRPr="00E615A7">
        <w:t>ecundaria</w:t>
      </w:r>
      <w:bookmarkEnd w:id="23"/>
    </w:p>
    <w:p w14:paraId="52E89DDF" w14:textId="322E6DCD" w:rsidR="00E615A7" w:rsidRPr="00E615A7" w:rsidRDefault="00E615A7" w:rsidP="00E615A7">
      <w:pPr>
        <w:pStyle w:val="Sinespaciado"/>
        <w:jc w:val="both"/>
        <w:rPr>
          <w:rFonts w:ascii="Arial" w:hAnsi="Arial" w:cs="Arial"/>
        </w:rPr>
      </w:pPr>
      <w:r w:rsidRPr="00E615A7">
        <w:rPr>
          <w:rFonts w:ascii="Arial" w:hAnsi="Arial" w:cs="Arial"/>
        </w:rPr>
        <w:t>Esta referida a las medidas y estrategias que se utilizan cuando ya se ha producido los primeros contactos con el consumo de sustancias psicoactivas.</w:t>
      </w:r>
      <w:r>
        <w:rPr>
          <w:rFonts w:ascii="Arial" w:hAnsi="Arial" w:cs="Arial"/>
        </w:rPr>
        <w:t xml:space="preserve"> </w:t>
      </w:r>
      <w:r w:rsidRPr="00E615A7">
        <w:rPr>
          <w:rFonts w:ascii="Arial" w:hAnsi="Arial" w:cs="Arial"/>
        </w:rPr>
        <w:t>El objetivo fundamental es evitar la instauración de usos problemáticos.</w:t>
      </w:r>
    </w:p>
    <w:p w14:paraId="40FD57AB" w14:textId="77777777" w:rsidR="00E615A7" w:rsidRPr="00E615A7" w:rsidRDefault="00E615A7" w:rsidP="00E615A7">
      <w:pPr>
        <w:pStyle w:val="Sinespaciado"/>
        <w:jc w:val="both"/>
        <w:rPr>
          <w:rFonts w:ascii="Arial" w:hAnsi="Arial" w:cs="Arial"/>
        </w:rPr>
      </w:pPr>
    </w:p>
    <w:p w14:paraId="521904ED" w14:textId="58D1DAB5" w:rsidR="00E615A7" w:rsidRPr="00E615A7" w:rsidRDefault="00E615A7" w:rsidP="00E615A7">
      <w:pPr>
        <w:pStyle w:val="Sinespaciado"/>
        <w:jc w:val="both"/>
        <w:rPr>
          <w:rFonts w:ascii="Arial" w:hAnsi="Arial" w:cs="Arial"/>
        </w:rPr>
      </w:pPr>
      <w:r w:rsidRPr="00E615A7">
        <w:rPr>
          <w:rFonts w:ascii="Arial" w:hAnsi="Arial" w:cs="Arial"/>
        </w:rPr>
        <w:t>Las actividades más comunes son: programas educativos específicos para grupos de riesgo, detección precoz, intervenciones en crisis y orientaciones en momentos de urgencia tanto individuales como grupales. Estas actividades básicas</w:t>
      </w:r>
      <w:r>
        <w:rPr>
          <w:rFonts w:ascii="Arial" w:hAnsi="Arial" w:cs="Arial"/>
        </w:rPr>
        <w:t xml:space="preserve"> </w:t>
      </w:r>
      <w:r w:rsidRPr="00E615A7">
        <w:rPr>
          <w:rFonts w:ascii="Arial" w:hAnsi="Arial" w:cs="Arial"/>
        </w:rPr>
        <w:t>de</w:t>
      </w:r>
      <w:r>
        <w:rPr>
          <w:rFonts w:ascii="Arial" w:hAnsi="Arial" w:cs="Arial"/>
        </w:rPr>
        <w:t xml:space="preserve"> </w:t>
      </w:r>
      <w:r w:rsidRPr="00E615A7">
        <w:rPr>
          <w:rFonts w:ascii="Arial" w:hAnsi="Arial" w:cs="Arial"/>
        </w:rPr>
        <w:t>diagnóstico, orientación y tratamiento deben ser oportunas, integrales y efectivas.</w:t>
      </w:r>
    </w:p>
    <w:p w14:paraId="1601C904" w14:textId="2B03AD8A" w:rsidR="00E615A7" w:rsidRPr="00E615A7" w:rsidRDefault="005121B8" w:rsidP="00841021">
      <w:pPr>
        <w:pStyle w:val="Ttulo2"/>
      </w:pPr>
      <w:bookmarkStart w:id="24" w:name="_Toc72944904"/>
      <w:r>
        <w:t>Prevención Terciaria</w:t>
      </w:r>
      <w:bookmarkEnd w:id="24"/>
    </w:p>
    <w:p w14:paraId="755C421D" w14:textId="3A29C2D0" w:rsidR="00E615A7" w:rsidRPr="00E615A7" w:rsidRDefault="00E615A7" w:rsidP="00E615A7">
      <w:pPr>
        <w:pStyle w:val="Sinespaciado"/>
        <w:jc w:val="both"/>
        <w:rPr>
          <w:rFonts w:ascii="Arial" w:hAnsi="Arial" w:cs="Arial"/>
        </w:rPr>
      </w:pPr>
      <w:r w:rsidRPr="00E615A7">
        <w:rPr>
          <w:rFonts w:ascii="Arial" w:hAnsi="Arial" w:cs="Arial"/>
        </w:rPr>
        <w:t>Es aquella que se realiza cuando ya se ha instaurado el consumo problemático.</w:t>
      </w:r>
      <w:r>
        <w:rPr>
          <w:rFonts w:ascii="Arial" w:hAnsi="Arial" w:cs="Arial"/>
        </w:rPr>
        <w:t xml:space="preserve"> </w:t>
      </w:r>
      <w:r w:rsidRPr="00E615A7">
        <w:rPr>
          <w:rFonts w:ascii="Arial" w:hAnsi="Arial" w:cs="Arial"/>
        </w:rPr>
        <w:t>Tiene como objetivo detener el proceso de consumo y disminuir las consecuencias de su consumo.</w:t>
      </w:r>
    </w:p>
    <w:p w14:paraId="6F614A45" w14:textId="77777777" w:rsidR="00E615A7" w:rsidRPr="00E615A7" w:rsidRDefault="00E615A7" w:rsidP="00E615A7">
      <w:pPr>
        <w:pStyle w:val="Sinespaciado"/>
        <w:jc w:val="both"/>
        <w:rPr>
          <w:rFonts w:ascii="Arial" w:hAnsi="Arial" w:cs="Arial"/>
        </w:rPr>
      </w:pPr>
    </w:p>
    <w:p w14:paraId="026B1D1A" w14:textId="3D96C8D6" w:rsidR="00E615A7" w:rsidRPr="00E615A7" w:rsidRDefault="00E615A7" w:rsidP="00E615A7">
      <w:pPr>
        <w:pStyle w:val="Sinespaciado"/>
        <w:jc w:val="both"/>
        <w:rPr>
          <w:rFonts w:ascii="Arial" w:hAnsi="Arial" w:cs="Arial"/>
        </w:rPr>
      </w:pPr>
      <w:r w:rsidRPr="00E615A7">
        <w:rPr>
          <w:rFonts w:ascii="Arial" w:hAnsi="Arial" w:cs="Arial"/>
        </w:rPr>
        <w:t xml:space="preserve">Las actividades son básicamente de carácter terapéutico, desintoxicación, tratamiento, rehabilitación y reinserción social. Dichas actividades no serán realizadas por </w:t>
      </w:r>
      <w:r w:rsidR="00B754B3">
        <w:rPr>
          <w:rFonts w:ascii="Arial" w:hAnsi="Arial" w:cs="Arial"/>
        </w:rPr>
        <w:t xml:space="preserve">la </w:t>
      </w:r>
      <w:r w:rsidR="00B754B3" w:rsidRPr="00B754B3">
        <w:rPr>
          <w:rFonts w:ascii="Arial" w:hAnsi="Arial" w:cs="Arial"/>
          <w:b/>
        </w:rPr>
        <w:t>Piedecuestana de Servicios Públicos ESP</w:t>
      </w:r>
      <w:r w:rsidRPr="00E615A7">
        <w:rPr>
          <w:rFonts w:ascii="Arial" w:hAnsi="Arial" w:cs="Arial"/>
        </w:rPr>
        <w:t>, los trabajadores que necesiten intervención terciaria deberán remitirse a su EPS y la institución supervisara su proceso de rehabilitación.</w:t>
      </w:r>
    </w:p>
    <w:p w14:paraId="0C821B5D" w14:textId="77777777" w:rsidR="00D07633" w:rsidRDefault="00D07633" w:rsidP="00B93D8E">
      <w:pPr>
        <w:pStyle w:val="Ttulo1"/>
      </w:pPr>
      <w:bookmarkStart w:id="25" w:name="_Toc72944905"/>
    </w:p>
    <w:p w14:paraId="6EC9D1F7" w14:textId="77777777" w:rsidR="00D07633" w:rsidRDefault="00D07633" w:rsidP="00B93D8E">
      <w:pPr>
        <w:pStyle w:val="Ttulo1"/>
      </w:pPr>
    </w:p>
    <w:p w14:paraId="015ECE0A" w14:textId="76607DDF" w:rsidR="00E615A7" w:rsidRPr="00E615A7" w:rsidRDefault="00E615A7" w:rsidP="00B93D8E">
      <w:pPr>
        <w:pStyle w:val="Ttulo1"/>
      </w:pPr>
      <w:r w:rsidRPr="00E615A7">
        <w:t>E</w:t>
      </w:r>
      <w:r w:rsidR="00841021" w:rsidRPr="00E615A7">
        <w:t xml:space="preserve">strategias </w:t>
      </w:r>
      <w:r w:rsidRPr="00E615A7">
        <w:t>S</w:t>
      </w:r>
      <w:r w:rsidR="00841021" w:rsidRPr="00E615A7">
        <w:t>egún</w:t>
      </w:r>
      <w:r w:rsidRPr="00E615A7">
        <w:t xml:space="preserve"> </w:t>
      </w:r>
      <w:r w:rsidR="00841021" w:rsidRPr="00E615A7">
        <w:t>la</w:t>
      </w:r>
      <w:r w:rsidRPr="00E615A7">
        <w:t xml:space="preserve"> E</w:t>
      </w:r>
      <w:r w:rsidR="00841021" w:rsidRPr="00E615A7">
        <w:t>tapa de</w:t>
      </w:r>
      <w:r w:rsidRPr="00E615A7">
        <w:t xml:space="preserve"> </w:t>
      </w:r>
      <w:r w:rsidR="00841021" w:rsidRPr="00E615A7">
        <w:t>Intervención</w:t>
      </w:r>
      <w:bookmarkEnd w:id="25"/>
    </w:p>
    <w:p w14:paraId="4B8B48CA" w14:textId="77777777" w:rsidR="00E615A7" w:rsidRPr="00E615A7" w:rsidRDefault="00E615A7" w:rsidP="00E615A7">
      <w:pPr>
        <w:pStyle w:val="Sinespaciado"/>
        <w:jc w:val="both"/>
        <w:rPr>
          <w:rFonts w:ascii="Arial" w:hAnsi="Arial" w:cs="Arial"/>
        </w:rPr>
      </w:pPr>
      <w:r w:rsidRPr="00E615A7">
        <w:rPr>
          <w:rFonts w:ascii="Arial" w:hAnsi="Arial" w:cs="Arial"/>
        </w:rPr>
        <w:t>Las estrategias están relacionadas con los objetivos de cada una de sus fases.</w:t>
      </w:r>
    </w:p>
    <w:p w14:paraId="3BD6232D" w14:textId="3B6874C4" w:rsidR="00E615A7" w:rsidRPr="00E615A7" w:rsidRDefault="00E615A7" w:rsidP="00B93D8E">
      <w:pPr>
        <w:pStyle w:val="Ttulo2"/>
      </w:pPr>
      <w:bookmarkStart w:id="26" w:name="_Toc72944906"/>
      <w:r w:rsidRPr="00E615A7">
        <w:t>E</w:t>
      </w:r>
      <w:r w:rsidR="00B93D8E" w:rsidRPr="00E615A7">
        <w:t>strategia</w:t>
      </w:r>
      <w:r w:rsidRPr="00E615A7">
        <w:t xml:space="preserve"> I</w:t>
      </w:r>
      <w:r w:rsidR="00B93D8E" w:rsidRPr="00E615A7">
        <w:t>nformativa</w:t>
      </w:r>
      <w:bookmarkEnd w:id="26"/>
    </w:p>
    <w:p w14:paraId="211044B3" w14:textId="77777777" w:rsidR="00E615A7" w:rsidRPr="00E615A7" w:rsidRDefault="00E615A7" w:rsidP="00E615A7">
      <w:pPr>
        <w:pStyle w:val="Sinespaciado"/>
        <w:jc w:val="both"/>
        <w:rPr>
          <w:rFonts w:ascii="Arial" w:hAnsi="Arial" w:cs="Arial"/>
        </w:rPr>
      </w:pPr>
      <w:r w:rsidRPr="00E615A7">
        <w:rPr>
          <w:rFonts w:ascii="Arial" w:hAnsi="Arial" w:cs="Arial"/>
        </w:rPr>
        <w:t xml:space="preserve">Tiene como objetivo sensibilizar a la población sobre la problemática del consumo de sustancias psicoactivas (cambio de actitudes y toma de consciencia). </w:t>
      </w:r>
    </w:p>
    <w:p w14:paraId="08284838" w14:textId="77777777" w:rsidR="00E615A7" w:rsidRPr="00E615A7" w:rsidRDefault="00E615A7" w:rsidP="00E615A7">
      <w:pPr>
        <w:pStyle w:val="Sinespaciado"/>
        <w:jc w:val="both"/>
        <w:rPr>
          <w:rFonts w:ascii="Arial" w:hAnsi="Arial" w:cs="Arial"/>
        </w:rPr>
      </w:pPr>
      <w:r w:rsidRPr="00E615A7">
        <w:rPr>
          <w:rFonts w:ascii="Arial" w:hAnsi="Arial" w:cs="Arial"/>
          <w:b/>
        </w:rPr>
        <w:t xml:space="preserve">Ejemplo: </w:t>
      </w:r>
      <w:r w:rsidRPr="00E615A7">
        <w:rPr>
          <w:rFonts w:ascii="Arial" w:hAnsi="Arial" w:cs="Arial"/>
        </w:rPr>
        <w:t>folletos, charlas</w:t>
      </w:r>
    </w:p>
    <w:p w14:paraId="70306B26" w14:textId="46D3CD34" w:rsidR="00E615A7" w:rsidRPr="00E615A7" w:rsidRDefault="00B93D8E" w:rsidP="00B93D8E">
      <w:pPr>
        <w:pStyle w:val="Ttulo2"/>
      </w:pPr>
      <w:bookmarkStart w:id="27" w:name="_Toc72944907"/>
      <w:r w:rsidRPr="00E615A7">
        <w:t xml:space="preserve">Estrategias </w:t>
      </w:r>
      <w:r w:rsidR="00E615A7" w:rsidRPr="00E615A7">
        <w:t>E</w:t>
      </w:r>
      <w:r w:rsidRPr="00E615A7">
        <w:t>ducativas</w:t>
      </w:r>
      <w:r w:rsidR="00E615A7" w:rsidRPr="00E615A7">
        <w:t>/F</w:t>
      </w:r>
      <w:r w:rsidRPr="00E615A7">
        <w:t>ormativas</w:t>
      </w:r>
      <w:bookmarkEnd w:id="27"/>
    </w:p>
    <w:p w14:paraId="0C8B7D3B" w14:textId="0797516A" w:rsidR="00E615A7" w:rsidRPr="00E615A7" w:rsidRDefault="00E615A7" w:rsidP="00E615A7">
      <w:pPr>
        <w:pStyle w:val="Sinespaciado"/>
        <w:jc w:val="both"/>
        <w:rPr>
          <w:rFonts w:ascii="Arial" w:hAnsi="Arial" w:cs="Arial"/>
        </w:rPr>
      </w:pPr>
      <w:r w:rsidRPr="00E615A7">
        <w:rPr>
          <w:rFonts w:ascii="Arial" w:hAnsi="Arial" w:cs="Arial"/>
        </w:rPr>
        <w:t>Su objetivo es procurar una visión general sobre el consumo de drogas, concientizar a la población y elaborar programas de ámbito comunitario ya que se trata de un problema cambiante y multidimensional.</w:t>
      </w:r>
    </w:p>
    <w:p w14:paraId="3B5B8E2E" w14:textId="663E03F9" w:rsidR="00E615A7" w:rsidRPr="00E615A7" w:rsidRDefault="009E1CB2" w:rsidP="009E1CB2">
      <w:pPr>
        <w:pStyle w:val="Ttulo2"/>
      </w:pPr>
      <w:bookmarkStart w:id="28" w:name="_Toc72944908"/>
      <w:r w:rsidRPr="00E615A7">
        <w:t>Estrategias</w:t>
      </w:r>
      <w:r w:rsidR="00E615A7" w:rsidRPr="00E615A7">
        <w:t xml:space="preserve"> P</w:t>
      </w:r>
      <w:r w:rsidRPr="00E615A7">
        <w:t>articipativas</w:t>
      </w:r>
      <w:bookmarkEnd w:id="28"/>
    </w:p>
    <w:p w14:paraId="426A5500" w14:textId="77777777" w:rsidR="00E615A7" w:rsidRPr="00E615A7" w:rsidRDefault="00E615A7" w:rsidP="00E615A7">
      <w:pPr>
        <w:pStyle w:val="Sinespaciado"/>
        <w:jc w:val="both"/>
        <w:rPr>
          <w:rFonts w:ascii="Arial" w:hAnsi="Arial" w:cs="Arial"/>
        </w:rPr>
      </w:pPr>
      <w:r w:rsidRPr="00E615A7">
        <w:rPr>
          <w:rFonts w:ascii="Arial" w:hAnsi="Arial" w:cs="Arial"/>
        </w:rPr>
        <w:t>Tiene como objetivo conseguir la implicación de la comunidad en la elaboración de programas de prevención comunitaria del consumo de sustancias psicoactivas. Este es el máximo nivel de participación a conseguir en la comunidad, tras su sensibilización y formación.</w:t>
      </w:r>
    </w:p>
    <w:p w14:paraId="044BB61F" w14:textId="77777777" w:rsidR="00E615A7" w:rsidRPr="00E615A7" w:rsidRDefault="00E615A7" w:rsidP="00E615A7">
      <w:pPr>
        <w:pStyle w:val="Sinespaciado"/>
        <w:jc w:val="both"/>
        <w:rPr>
          <w:rFonts w:ascii="Arial" w:hAnsi="Arial" w:cs="Arial"/>
        </w:rPr>
      </w:pPr>
    </w:p>
    <w:p w14:paraId="679683EC" w14:textId="77777777" w:rsidR="00E615A7" w:rsidRPr="00E615A7" w:rsidRDefault="00E615A7" w:rsidP="00E615A7">
      <w:pPr>
        <w:pStyle w:val="Sinespaciado"/>
        <w:jc w:val="both"/>
        <w:rPr>
          <w:rFonts w:ascii="Arial" w:hAnsi="Arial" w:cs="Arial"/>
        </w:rPr>
      </w:pPr>
      <w:r w:rsidRPr="00E615A7">
        <w:rPr>
          <w:rFonts w:ascii="Arial" w:hAnsi="Arial" w:cs="Arial"/>
        </w:rPr>
        <w:t>Realizar campañas de concientización sobre el consumo excesivo de alcohol y sustancias psicoactivas y a si brindarles un conocimiento adecuado para su control por parte de cada trabajador.</w:t>
      </w:r>
    </w:p>
    <w:p w14:paraId="671F58FA" w14:textId="100A56FB" w:rsidR="00E615A7" w:rsidRPr="00E615A7" w:rsidRDefault="00E615A7" w:rsidP="00990119">
      <w:pPr>
        <w:pStyle w:val="Ttulo1"/>
      </w:pPr>
      <w:bookmarkStart w:id="29" w:name="_Toc72944909"/>
      <w:r w:rsidRPr="00E615A7">
        <w:t>S</w:t>
      </w:r>
      <w:r w:rsidR="00990119" w:rsidRPr="00E615A7">
        <w:t>eguimiento</w:t>
      </w:r>
      <w:bookmarkEnd w:id="29"/>
      <w:r w:rsidRPr="00E615A7">
        <w:tab/>
      </w:r>
    </w:p>
    <w:p w14:paraId="38A55AF1" w14:textId="77777777" w:rsidR="00E615A7" w:rsidRPr="00E615A7" w:rsidRDefault="00E615A7" w:rsidP="00E615A7">
      <w:pPr>
        <w:pStyle w:val="Sinespaciado"/>
        <w:jc w:val="both"/>
        <w:rPr>
          <w:rFonts w:ascii="Arial" w:hAnsi="Arial" w:cs="Arial"/>
        </w:rPr>
      </w:pPr>
      <w:r w:rsidRPr="00E615A7">
        <w:rPr>
          <w:rFonts w:ascii="Arial" w:hAnsi="Arial" w:cs="Arial"/>
        </w:rPr>
        <w:t>Implementación de indicadores y frecuencia con la que voy a medir los indicadores. (anual)</w:t>
      </w:r>
    </w:p>
    <w:p w14:paraId="06332061" w14:textId="26027DCA" w:rsidR="00E615A7" w:rsidRPr="00E615A7" w:rsidRDefault="00E615A7" w:rsidP="00990119">
      <w:pPr>
        <w:pStyle w:val="Ttulo2"/>
      </w:pPr>
      <w:bookmarkStart w:id="30" w:name="_Toc72944910"/>
      <w:r w:rsidRPr="00E615A7">
        <w:t>P</w:t>
      </w:r>
      <w:r w:rsidR="00990119" w:rsidRPr="00E615A7">
        <w:t>lan</w:t>
      </w:r>
      <w:r w:rsidRPr="00E615A7">
        <w:t xml:space="preserve"> A</w:t>
      </w:r>
      <w:r w:rsidR="00990119" w:rsidRPr="00E615A7">
        <w:t>nual</w:t>
      </w:r>
      <w:bookmarkEnd w:id="30"/>
    </w:p>
    <w:tbl>
      <w:tblPr>
        <w:tblStyle w:val="Tablaconcuadrcula"/>
        <w:tblW w:w="5000" w:type="pct"/>
        <w:tblLook w:val="04A0" w:firstRow="1" w:lastRow="0" w:firstColumn="1" w:lastColumn="0" w:noHBand="0" w:noVBand="1"/>
      </w:tblPr>
      <w:tblGrid>
        <w:gridCol w:w="2952"/>
        <w:gridCol w:w="2936"/>
        <w:gridCol w:w="2940"/>
      </w:tblGrid>
      <w:tr w:rsidR="00E615A7" w:rsidRPr="00E615A7" w14:paraId="5B5815A4" w14:textId="77777777" w:rsidTr="00910984">
        <w:trPr>
          <w:trHeight w:val="397"/>
          <w:tblHeader/>
        </w:trPr>
        <w:tc>
          <w:tcPr>
            <w:tcW w:w="1672" w:type="pct"/>
            <w:vAlign w:val="center"/>
          </w:tcPr>
          <w:p w14:paraId="3A949696" w14:textId="77777777" w:rsidR="00E615A7" w:rsidRPr="00910984" w:rsidRDefault="00E615A7" w:rsidP="00910984">
            <w:pPr>
              <w:pStyle w:val="Sinespaciado"/>
              <w:jc w:val="center"/>
              <w:rPr>
                <w:rFonts w:ascii="Arial" w:hAnsi="Arial" w:cs="Arial"/>
                <w:b/>
              </w:rPr>
            </w:pPr>
            <w:r w:rsidRPr="00910984">
              <w:rPr>
                <w:rFonts w:ascii="Arial" w:hAnsi="Arial" w:cs="Arial"/>
                <w:b/>
              </w:rPr>
              <w:t>ACTIVIDAD</w:t>
            </w:r>
          </w:p>
        </w:tc>
        <w:tc>
          <w:tcPr>
            <w:tcW w:w="1663" w:type="pct"/>
            <w:vAlign w:val="center"/>
          </w:tcPr>
          <w:p w14:paraId="7161DB52" w14:textId="77777777" w:rsidR="00E615A7" w:rsidRPr="00910984" w:rsidRDefault="00E615A7" w:rsidP="00910984">
            <w:pPr>
              <w:pStyle w:val="Sinespaciado"/>
              <w:jc w:val="center"/>
              <w:rPr>
                <w:rFonts w:ascii="Arial" w:hAnsi="Arial" w:cs="Arial"/>
                <w:b/>
              </w:rPr>
            </w:pPr>
            <w:r w:rsidRPr="00910984">
              <w:rPr>
                <w:rFonts w:ascii="Arial" w:hAnsi="Arial" w:cs="Arial"/>
                <w:b/>
              </w:rPr>
              <w:t>PERIODICIDAD</w:t>
            </w:r>
          </w:p>
        </w:tc>
        <w:tc>
          <w:tcPr>
            <w:tcW w:w="1666" w:type="pct"/>
            <w:vAlign w:val="center"/>
          </w:tcPr>
          <w:p w14:paraId="5227C908" w14:textId="77777777" w:rsidR="00E615A7" w:rsidRPr="00910984" w:rsidRDefault="00E615A7" w:rsidP="00910984">
            <w:pPr>
              <w:pStyle w:val="Sinespaciado"/>
              <w:jc w:val="center"/>
              <w:rPr>
                <w:rFonts w:ascii="Arial" w:hAnsi="Arial" w:cs="Arial"/>
                <w:b/>
              </w:rPr>
            </w:pPr>
            <w:r w:rsidRPr="00910984">
              <w:rPr>
                <w:rFonts w:ascii="Arial" w:hAnsi="Arial" w:cs="Arial"/>
                <w:b/>
              </w:rPr>
              <w:t>RESPONSABLE</w:t>
            </w:r>
          </w:p>
        </w:tc>
      </w:tr>
      <w:tr w:rsidR="00E615A7" w:rsidRPr="00E615A7" w14:paraId="7A6A63D1" w14:textId="77777777" w:rsidTr="00990119">
        <w:trPr>
          <w:trHeight w:val="339"/>
        </w:trPr>
        <w:tc>
          <w:tcPr>
            <w:tcW w:w="1672" w:type="pct"/>
          </w:tcPr>
          <w:p w14:paraId="5D431755" w14:textId="77777777" w:rsidR="00E615A7" w:rsidRPr="00E615A7" w:rsidRDefault="00E615A7" w:rsidP="00D0350F">
            <w:pPr>
              <w:pStyle w:val="Sinespaciado"/>
              <w:jc w:val="both"/>
              <w:rPr>
                <w:rFonts w:ascii="Arial" w:hAnsi="Arial" w:cs="Arial"/>
              </w:rPr>
            </w:pPr>
            <w:r w:rsidRPr="00E615A7">
              <w:rPr>
                <w:rFonts w:ascii="Arial" w:hAnsi="Arial" w:cs="Arial"/>
              </w:rPr>
              <w:t>Diseño del programa para la prevención y control del consumo de sustancias psicoactivas</w:t>
            </w:r>
          </w:p>
        </w:tc>
        <w:tc>
          <w:tcPr>
            <w:tcW w:w="1663" w:type="pct"/>
          </w:tcPr>
          <w:p w14:paraId="71E30127" w14:textId="7269601F" w:rsidR="00E615A7" w:rsidRPr="00E615A7" w:rsidRDefault="00E615A7" w:rsidP="00D0350F">
            <w:pPr>
              <w:pStyle w:val="Sinespaciado"/>
              <w:jc w:val="center"/>
              <w:rPr>
                <w:rFonts w:ascii="Arial" w:hAnsi="Arial" w:cs="Arial"/>
              </w:rPr>
            </w:pPr>
            <w:r w:rsidRPr="00E615A7">
              <w:rPr>
                <w:rFonts w:ascii="Arial" w:hAnsi="Arial" w:cs="Arial"/>
              </w:rPr>
              <w:t>Año 20</w:t>
            </w:r>
            <w:r>
              <w:rPr>
                <w:rFonts w:ascii="Arial" w:hAnsi="Arial" w:cs="Arial"/>
              </w:rPr>
              <w:t>20</w:t>
            </w:r>
          </w:p>
        </w:tc>
        <w:tc>
          <w:tcPr>
            <w:tcW w:w="1666" w:type="pct"/>
          </w:tcPr>
          <w:p w14:paraId="2CB016E0"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4B3996D0" w14:textId="77777777" w:rsidTr="00990119">
        <w:trPr>
          <w:trHeight w:val="339"/>
        </w:trPr>
        <w:tc>
          <w:tcPr>
            <w:tcW w:w="1672" w:type="pct"/>
          </w:tcPr>
          <w:p w14:paraId="5E843DF6" w14:textId="77777777" w:rsidR="00E615A7" w:rsidRPr="00E615A7" w:rsidRDefault="00E615A7" w:rsidP="00D0350F">
            <w:pPr>
              <w:pStyle w:val="Sinespaciado"/>
              <w:jc w:val="both"/>
              <w:rPr>
                <w:rFonts w:ascii="Arial" w:hAnsi="Arial" w:cs="Arial"/>
              </w:rPr>
            </w:pPr>
            <w:r w:rsidRPr="00E615A7">
              <w:rPr>
                <w:rFonts w:ascii="Arial" w:hAnsi="Arial" w:cs="Arial"/>
              </w:rPr>
              <w:t xml:space="preserve">Implementación del programa para la </w:t>
            </w:r>
            <w:r w:rsidRPr="00E615A7">
              <w:rPr>
                <w:rFonts w:ascii="Arial" w:hAnsi="Arial" w:cs="Arial"/>
              </w:rPr>
              <w:lastRenderedPageBreak/>
              <w:t>prevención y control del consumo de sustancias psicoactivas.</w:t>
            </w:r>
          </w:p>
        </w:tc>
        <w:tc>
          <w:tcPr>
            <w:tcW w:w="1663" w:type="pct"/>
          </w:tcPr>
          <w:p w14:paraId="1249FC15" w14:textId="77777777" w:rsidR="00E615A7" w:rsidRPr="00E615A7" w:rsidRDefault="00E615A7" w:rsidP="00D0350F">
            <w:pPr>
              <w:pStyle w:val="Sinespaciado"/>
              <w:jc w:val="center"/>
              <w:rPr>
                <w:rFonts w:ascii="Arial" w:hAnsi="Arial" w:cs="Arial"/>
              </w:rPr>
            </w:pPr>
            <w:r w:rsidRPr="00E615A7">
              <w:rPr>
                <w:rFonts w:ascii="Arial" w:hAnsi="Arial" w:cs="Arial"/>
              </w:rPr>
              <w:lastRenderedPageBreak/>
              <w:t>Anualmente</w:t>
            </w:r>
          </w:p>
        </w:tc>
        <w:tc>
          <w:tcPr>
            <w:tcW w:w="1666" w:type="pct"/>
          </w:tcPr>
          <w:p w14:paraId="3B5872D1"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0CE816C1" w14:textId="77777777" w:rsidTr="00990119">
        <w:trPr>
          <w:trHeight w:val="339"/>
        </w:trPr>
        <w:tc>
          <w:tcPr>
            <w:tcW w:w="1672" w:type="pct"/>
          </w:tcPr>
          <w:p w14:paraId="7B5B9010" w14:textId="77777777" w:rsidR="00E615A7" w:rsidRPr="00E615A7" w:rsidRDefault="00E615A7" w:rsidP="00D0350F">
            <w:pPr>
              <w:pStyle w:val="Sinespaciado"/>
              <w:jc w:val="both"/>
              <w:rPr>
                <w:rFonts w:ascii="Arial" w:hAnsi="Arial" w:cs="Arial"/>
              </w:rPr>
            </w:pPr>
            <w:r w:rsidRPr="00E615A7">
              <w:rPr>
                <w:rFonts w:ascii="Arial" w:hAnsi="Arial" w:cs="Arial"/>
              </w:rPr>
              <w:t>Revisión de la política para la prevención y control del consumo.</w:t>
            </w:r>
          </w:p>
        </w:tc>
        <w:tc>
          <w:tcPr>
            <w:tcW w:w="1663" w:type="pct"/>
          </w:tcPr>
          <w:p w14:paraId="02B2A23D" w14:textId="77777777" w:rsidR="00E615A7" w:rsidRPr="00E615A7" w:rsidRDefault="00E615A7" w:rsidP="00D0350F">
            <w:pPr>
              <w:pStyle w:val="Sinespaciado"/>
              <w:jc w:val="center"/>
              <w:rPr>
                <w:rFonts w:ascii="Arial" w:hAnsi="Arial" w:cs="Arial"/>
              </w:rPr>
            </w:pPr>
            <w:r w:rsidRPr="00E615A7">
              <w:rPr>
                <w:rFonts w:ascii="Arial" w:hAnsi="Arial" w:cs="Arial"/>
              </w:rPr>
              <w:t>Anualmente</w:t>
            </w:r>
          </w:p>
        </w:tc>
        <w:tc>
          <w:tcPr>
            <w:tcW w:w="1666" w:type="pct"/>
          </w:tcPr>
          <w:p w14:paraId="1A06AB58"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32C25704" w14:textId="77777777" w:rsidTr="00990119">
        <w:trPr>
          <w:trHeight w:val="339"/>
        </w:trPr>
        <w:tc>
          <w:tcPr>
            <w:tcW w:w="1672" w:type="pct"/>
          </w:tcPr>
          <w:p w14:paraId="3EBDB50B" w14:textId="77777777" w:rsidR="00E615A7" w:rsidRPr="00E615A7" w:rsidRDefault="00E615A7" w:rsidP="00D0350F">
            <w:pPr>
              <w:pStyle w:val="Sinespaciado"/>
              <w:jc w:val="both"/>
              <w:rPr>
                <w:rFonts w:ascii="Arial" w:hAnsi="Arial" w:cs="Arial"/>
              </w:rPr>
            </w:pPr>
            <w:r w:rsidRPr="00E615A7">
              <w:rPr>
                <w:rFonts w:ascii="Arial" w:hAnsi="Arial" w:cs="Arial"/>
              </w:rPr>
              <w:t>Promoción: Actividades para la reducción del estrés</w:t>
            </w:r>
          </w:p>
        </w:tc>
        <w:tc>
          <w:tcPr>
            <w:tcW w:w="1663" w:type="pct"/>
          </w:tcPr>
          <w:p w14:paraId="0ED7330D" w14:textId="54E77189" w:rsidR="00E615A7" w:rsidRPr="00E615A7" w:rsidRDefault="00E615A7" w:rsidP="00D0350F">
            <w:pPr>
              <w:pStyle w:val="Sinespaciado"/>
              <w:jc w:val="center"/>
              <w:rPr>
                <w:rFonts w:ascii="Arial" w:hAnsi="Arial" w:cs="Arial"/>
              </w:rPr>
            </w:pPr>
            <w:r w:rsidRPr="00E615A7">
              <w:rPr>
                <w:rFonts w:ascii="Arial" w:hAnsi="Arial" w:cs="Arial"/>
              </w:rPr>
              <w:t xml:space="preserve">Anualmente (semana </w:t>
            </w:r>
            <w:r w:rsidR="00A33F46" w:rsidRPr="00E615A7">
              <w:rPr>
                <w:rFonts w:ascii="Arial" w:hAnsi="Arial" w:cs="Arial"/>
              </w:rPr>
              <w:t>SST</w:t>
            </w:r>
            <w:r w:rsidRPr="00E615A7">
              <w:rPr>
                <w:rFonts w:ascii="Arial" w:hAnsi="Arial" w:cs="Arial"/>
              </w:rPr>
              <w:t>)</w:t>
            </w:r>
          </w:p>
        </w:tc>
        <w:tc>
          <w:tcPr>
            <w:tcW w:w="1666" w:type="pct"/>
          </w:tcPr>
          <w:p w14:paraId="70CE3B35" w14:textId="77777777" w:rsidR="00E615A7" w:rsidRPr="00E615A7" w:rsidRDefault="00E615A7" w:rsidP="00D0350F">
            <w:pPr>
              <w:pStyle w:val="Sinespaciado"/>
              <w:jc w:val="center"/>
              <w:rPr>
                <w:rFonts w:ascii="Arial" w:hAnsi="Arial" w:cs="Arial"/>
              </w:rPr>
            </w:pPr>
          </w:p>
        </w:tc>
      </w:tr>
      <w:tr w:rsidR="00E615A7" w:rsidRPr="00E615A7" w14:paraId="471670ED" w14:textId="77777777" w:rsidTr="00990119">
        <w:trPr>
          <w:trHeight w:val="339"/>
        </w:trPr>
        <w:tc>
          <w:tcPr>
            <w:tcW w:w="1672" w:type="pct"/>
          </w:tcPr>
          <w:p w14:paraId="64910A8B" w14:textId="77777777" w:rsidR="00E615A7" w:rsidRPr="00E615A7" w:rsidRDefault="00E615A7" w:rsidP="00D0350F">
            <w:pPr>
              <w:pStyle w:val="Sinespaciado"/>
              <w:jc w:val="both"/>
              <w:rPr>
                <w:rFonts w:ascii="Arial" w:hAnsi="Arial" w:cs="Arial"/>
              </w:rPr>
            </w:pPr>
            <w:r w:rsidRPr="00E615A7">
              <w:rPr>
                <w:rFonts w:ascii="Arial" w:hAnsi="Arial" w:cs="Arial"/>
              </w:rPr>
              <w:t>Promoción: Publicación de actividades culturales y recreativas que se realicen en la ciudad.</w:t>
            </w:r>
          </w:p>
        </w:tc>
        <w:tc>
          <w:tcPr>
            <w:tcW w:w="1663" w:type="pct"/>
          </w:tcPr>
          <w:p w14:paraId="2B4E6B63" w14:textId="77777777" w:rsidR="00E615A7" w:rsidRPr="00E615A7" w:rsidRDefault="00E615A7" w:rsidP="00D0350F">
            <w:pPr>
              <w:pStyle w:val="Sinespaciado"/>
              <w:jc w:val="center"/>
              <w:rPr>
                <w:rFonts w:ascii="Arial" w:hAnsi="Arial" w:cs="Arial"/>
              </w:rPr>
            </w:pPr>
            <w:r w:rsidRPr="00E615A7">
              <w:rPr>
                <w:rFonts w:ascii="Arial" w:hAnsi="Arial" w:cs="Arial"/>
              </w:rPr>
              <w:t>Mensualmente</w:t>
            </w:r>
          </w:p>
        </w:tc>
        <w:tc>
          <w:tcPr>
            <w:tcW w:w="1666" w:type="pct"/>
          </w:tcPr>
          <w:p w14:paraId="7A7A7639"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634858CF" w14:textId="77777777" w:rsidTr="00990119">
        <w:trPr>
          <w:trHeight w:val="339"/>
        </w:trPr>
        <w:tc>
          <w:tcPr>
            <w:tcW w:w="1672" w:type="pct"/>
          </w:tcPr>
          <w:p w14:paraId="42F716A1" w14:textId="498B2B92" w:rsidR="00E615A7" w:rsidRPr="00E615A7" w:rsidRDefault="00E615A7" w:rsidP="00D0350F">
            <w:pPr>
              <w:pStyle w:val="Sinespaciado"/>
              <w:jc w:val="both"/>
              <w:rPr>
                <w:rFonts w:ascii="Arial" w:hAnsi="Arial" w:cs="Arial"/>
              </w:rPr>
            </w:pPr>
            <w:r w:rsidRPr="00E615A7">
              <w:rPr>
                <w:rFonts w:ascii="Arial" w:hAnsi="Arial" w:cs="Arial"/>
              </w:rPr>
              <w:t>Prevención primaria: Socialización política para la prevención del consumo de sustancias psicoactivas.</w:t>
            </w:r>
          </w:p>
        </w:tc>
        <w:tc>
          <w:tcPr>
            <w:tcW w:w="1663" w:type="pct"/>
          </w:tcPr>
          <w:p w14:paraId="1C2BF2DC" w14:textId="328E05D7" w:rsidR="00E615A7" w:rsidRPr="00E615A7" w:rsidRDefault="00E615A7" w:rsidP="00D0350F">
            <w:pPr>
              <w:pStyle w:val="Sinespaciado"/>
              <w:jc w:val="center"/>
              <w:rPr>
                <w:rFonts w:ascii="Arial" w:hAnsi="Arial" w:cs="Arial"/>
              </w:rPr>
            </w:pPr>
            <w:r>
              <w:rPr>
                <w:rFonts w:ascii="Arial" w:hAnsi="Arial" w:cs="Arial"/>
              </w:rPr>
              <w:t>A</w:t>
            </w:r>
            <w:r w:rsidRPr="00E615A7">
              <w:rPr>
                <w:rFonts w:ascii="Arial" w:hAnsi="Arial" w:cs="Arial"/>
              </w:rPr>
              <w:t>nualmente</w:t>
            </w:r>
          </w:p>
        </w:tc>
        <w:tc>
          <w:tcPr>
            <w:tcW w:w="1666" w:type="pct"/>
          </w:tcPr>
          <w:p w14:paraId="5D10A9A0"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009BBD2E" w14:textId="77777777" w:rsidTr="00990119">
        <w:trPr>
          <w:trHeight w:val="339"/>
        </w:trPr>
        <w:tc>
          <w:tcPr>
            <w:tcW w:w="1672" w:type="pct"/>
          </w:tcPr>
          <w:p w14:paraId="6983D670" w14:textId="77777777" w:rsidR="00E615A7" w:rsidRPr="00E615A7" w:rsidRDefault="00E615A7" w:rsidP="00D0350F">
            <w:pPr>
              <w:pStyle w:val="Sinespaciado"/>
              <w:jc w:val="both"/>
              <w:rPr>
                <w:rFonts w:ascii="Arial" w:hAnsi="Arial" w:cs="Arial"/>
              </w:rPr>
            </w:pPr>
            <w:r w:rsidRPr="00E615A7">
              <w:rPr>
                <w:rFonts w:ascii="Arial" w:hAnsi="Arial" w:cs="Arial"/>
              </w:rPr>
              <w:t xml:space="preserve">Prevención primaria: Capacitación sobre la definición de sustancias psicoactivas. </w:t>
            </w:r>
          </w:p>
        </w:tc>
        <w:tc>
          <w:tcPr>
            <w:tcW w:w="1663" w:type="pct"/>
          </w:tcPr>
          <w:p w14:paraId="01C66D58" w14:textId="77777777" w:rsidR="00E615A7" w:rsidRPr="00E615A7" w:rsidRDefault="00E615A7" w:rsidP="00D0350F">
            <w:pPr>
              <w:pStyle w:val="Sinespaciado"/>
              <w:jc w:val="center"/>
              <w:rPr>
                <w:rFonts w:ascii="Arial" w:hAnsi="Arial" w:cs="Arial"/>
              </w:rPr>
            </w:pPr>
            <w:r w:rsidRPr="00E615A7">
              <w:rPr>
                <w:rFonts w:ascii="Arial" w:hAnsi="Arial" w:cs="Arial"/>
              </w:rPr>
              <w:t>Semestralmente</w:t>
            </w:r>
          </w:p>
        </w:tc>
        <w:tc>
          <w:tcPr>
            <w:tcW w:w="1666" w:type="pct"/>
          </w:tcPr>
          <w:p w14:paraId="345D769A"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6DE13A0B" w14:textId="77777777" w:rsidTr="00990119">
        <w:trPr>
          <w:trHeight w:val="339"/>
        </w:trPr>
        <w:tc>
          <w:tcPr>
            <w:tcW w:w="1672" w:type="pct"/>
          </w:tcPr>
          <w:p w14:paraId="71B53FE9" w14:textId="77777777" w:rsidR="00E615A7" w:rsidRPr="00E615A7" w:rsidRDefault="00E615A7" w:rsidP="00D0350F">
            <w:pPr>
              <w:pStyle w:val="Sinespaciado"/>
              <w:jc w:val="both"/>
              <w:rPr>
                <w:rFonts w:ascii="Arial" w:hAnsi="Arial" w:cs="Arial"/>
              </w:rPr>
            </w:pPr>
            <w:r w:rsidRPr="00E615A7">
              <w:rPr>
                <w:rFonts w:ascii="Arial" w:hAnsi="Arial" w:cs="Arial"/>
              </w:rPr>
              <w:t>Prevención primaria: Capacitación sobre los tipos de sustancias psicoactivas.</w:t>
            </w:r>
          </w:p>
        </w:tc>
        <w:tc>
          <w:tcPr>
            <w:tcW w:w="1663" w:type="pct"/>
          </w:tcPr>
          <w:p w14:paraId="5161C24F" w14:textId="77777777" w:rsidR="00E615A7" w:rsidRPr="00E615A7" w:rsidRDefault="00E615A7" w:rsidP="00D0350F">
            <w:pPr>
              <w:pStyle w:val="Sinespaciado"/>
              <w:jc w:val="center"/>
              <w:rPr>
                <w:rFonts w:ascii="Arial" w:hAnsi="Arial" w:cs="Arial"/>
              </w:rPr>
            </w:pPr>
            <w:r w:rsidRPr="00E615A7">
              <w:rPr>
                <w:rFonts w:ascii="Arial" w:hAnsi="Arial" w:cs="Arial"/>
              </w:rPr>
              <w:t>Semestralmente</w:t>
            </w:r>
          </w:p>
        </w:tc>
        <w:tc>
          <w:tcPr>
            <w:tcW w:w="1666" w:type="pct"/>
          </w:tcPr>
          <w:p w14:paraId="2E682F09"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2D15A6FD" w14:textId="77777777" w:rsidTr="00990119">
        <w:trPr>
          <w:trHeight w:val="430"/>
        </w:trPr>
        <w:tc>
          <w:tcPr>
            <w:tcW w:w="1672" w:type="pct"/>
          </w:tcPr>
          <w:p w14:paraId="747CA6AA" w14:textId="77777777" w:rsidR="00E615A7" w:rsidRPr="00E615A7" w:rsidRDefault="00E615A7" w:rsidP="00D0350F">
            <w:pPr>
              <w:pStyle w:val="Sinespaciado"/>
              <w:jc w:val="both"/>
              <w:rPr>
                <w:rFonts w:ascii="Arial" w:hAnsi="Arial" w:cs="Arial"/>
              </w:rPr>
            </w:pPr>
            <w:r w:rsidRPr="00E615A7">
              <w:rPr>
                <w:rFonts w:ascii="Arial" w:hAnsi="Arial" w:cs="Arial"/>
              </w:rPr>
              <w:t>Prevención primaria: Campañas de sensibilización consecuencias del consumo de sustancias psicoactivas.</w:t>
            </w:r>
          </w:p>
        </w:tc>
        <w:tc>
          <w:tcPr>
            <w:tcW w:w="1663" w:type="pct"/>
          </w:tcPr>
          <w:p w14:paraId="6D12AC89" w14:textId="77777777" w:rsidR="00E615A7" w:rsidRPr="00E615A7" w:rsidRDefault="00E615A7" w:rsidP="00D0350F">
            <w:pPr>
              <w:pStyle w:val="Sinespaciado"/>
              <w:jc w:val="center"/>
              <w:rPr>
                <w:rFonts w:ascii="Arial" w:hAnsi="Arial" w:cs="Arial"/>
              </w:rPr>
            </w:pPr>
            <w:r w:rsidRPr="00E615A7">
              <w:rPr>
                <w:rFonts w:ascii="Arial" w:hAnsi="Arial" w:cs="Arial"/>
              </w:rPr>
              <w:t>Semestralmente</w:t>
            </w:r>
          </w:p>
        </w:tc>
        <w:tc>
          <w:tcPr>
            <w:tcW w:w="1666" w:type="pct"/>
          </w:tcPr>
          <w:p w14:paraId="0071E974"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76834F31" w14:textId="77777777" w:rsidTr="00990119">
        <w:trPr>
          <w:trHeight w:val="408"/>
        </w:trPr>
        <w:tc>
          <w:tcPr>
            <w:tcW w:w="1672" w:type="pct"/>
          </w:tcPr>
          <w:p w14:paraId="32B3F2F5" w14:textId="144A0E80" w:rsidR="00E615A7" w:rsidRPr="00E615A7" w:rsidRDefault="00E615A7" w:rsidP="00D0350F">
            <w:pPr>
              <w:pStyle w:val="Sinespaciado"/>
              <w:jc w:val="both"/>
              <w:rPr>
                <w:rFonts w:ascii="Arial" w:hAnsi="Arial" w:cs="Arial"/>
              </w:rPr>
            </w:pPr>
            <w:r w:rsidRPr="00E615A7">
              <w:rPr>
                <w:rFonts w:ascii="Arial" w:hAnsi="Arial" w:cs="Arial"/>
              </w:rPr>
              <w:t>Prevención secundaria: Realización de encuestas del perfil sociodemográfico</w:t>
            </w:r>
            <w:r>
              <w:rPr>
                <w:rFonts w:ascii="Arial" w:hAnsi="Arial" w:cs="Arial"/>
              </w:rPr>
              <w:t>.</w:t>
            </w:r>
          </w:p>
        </w:tc>
        <w:tc>
          <w:tcPr>
            <w:tcW w:w="1663" w:type="pct"/>
          </w:tcPr>
          <w:p w14:paraId="3C7C6514" w14:textId="77777777" w:rsidR="00E615A7" w:rsidRPr="00E615A7" w:rsidRDefault="00E615A7" w:rsidP="00D0350F">
            <w:pPr>
              <w:pStyle w:val="Sinespaciado"/>
              <w:jc w:val="center"/>
              <w:rPr>
                <w:rFonts w:ascii="Arial" w:hAnsi="Arial" w:cs="Arial"/>
              </w:rPr>
            </w:pPr>
            <w:r w:rsidRPr="00E615A7">
              <w:rPr>
                <w:rFonts w:ascii="Arial" w:hAnsi="Arial" w:cs="Arial"/>
              </w:rPr>
              <w:t>Anualmente</w:t>
            </w:r>
          </w:p>
        </w:tc>
        <w:tc>
          <w:tcPr>
            <w:tcW w:w="1666" w:type="pct"/>
          </w:tcPr>
          <w:p w14:paraId="0B3E77B7"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69EC78AC" w14:textId="77777777" w:rsidTr="00990119">
        <w:trPr>
          <w:trHeight w:val="414"/>
        </w:trPr>
        <w:tc>
          <w:tcPr>
            <w:tcW w:w="1672" w:type="pct"/>
          </w:tcPr>
          <w:p w14:paraId="2681EEFB" w14:textId="77777777" w:rsidR="00E615A7" w:rsidRPr="00E615A7" w:rsidRDefault="00E615A7" w:rsidP="00D0350F">
            <w:pPr>
              <w:pStyle w:val="Sinespaciado"/>
              <w:jc w:val="both"/>
              <w:rPr>
                <w:rFonts w:ascii="Arial" w:hAnsi="Arial" w:cs="Arial"/>
              </w:rPr>
            </w:pPr>
            <w:r w:rsidRPr="00E615A7">
              <w:rPr>
                <w:rFonts w:ascii="Arial" w:hAnsi="Arial" w:cs="Arial"/>
              </w:rPr>
              <w:t>Prevención secundaria: Encuesta de identificación de tipos de sustancias, motivos de consumo y frecuencia de consumo.</w:t>
            </w:r>
          </w:p>
        </w:tc>
        <w:tc>
          <w:tcPr>
            <w:tcW w:w="1663" w:type="pct"/>
          </w:tcPr>
          <w:p w14:paraId="61B9E77A" w14:textId="77777777" w:rsidR="00E615A7" w:rsidRPr="00E615A7" w:rsidRDefault="00E615A7" w:rsidP="00D0350F">
            <w:pPr>
              <w:pStyle w:val="Sinespaciado"/>
              <w:jc w:val="center"/>
              <w:rPr>
                <w:rFonts w:ascii="Arial" w:hAnsi="Arial" w:cs="Arial"/>
              </w:rPr>
            </w:pPr>
            <w:r w:rsidRPr="00E615A7">
              <w:rPr>
                <w:rFonts w:ascii="Arial" w:hAnsi="Arial" w:cs="Arial"/>
              </w:rPr>
              <w:t>Anualmente</w:t>
            </w:r>
          </w:p>
        </w:tc>
        <w:tc>
          <w:tcPr>
            <w:tcW w:w="1666" w:type="pct"/>
          </w:tcPr>
          <w:p w14:paraId="33F21A6C"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r w:rsidR="00E615A7" w:rsidRPr="00E615A7" w14:paraId="1FAE8268" w14:textId="77777777" w:rsidTr="00990119">
        <w:trPr>
          <w:trHeight w:val="419"/>
        </w:trPr>
        <w:tc>
          <w:tcPr>
            <w:tcW w:w="1672" w:type="pct"/>
          </w:tcPr>
          <w:p w14:paraId="2FDE5DB7" w14:textId="77777777" w:rsidR="00E615A7" w:rsidRPr="00E615A7" w:rsidRDefault="00E615A7" w:rsidP="00D0350F">
            <w:pPr>
              <w:pStyle w:val="Sinespaciado"/>
              <w:jc w:val="both"/>
              <w:rPr>
                <w:rFonts w:ascii="Arial" w:hAnsi="Arial" w:cs="Arial"/>
              </w:rPr>
            </w:pPr>
            <w:r w:rsidRPr="00E615A7">
              <w:rPr>
                <w:rFonts w:ascii="Arial" w:hAnsi="Arial" w:cs="Arial"/>
              </w:rPr>
              <w:t>Seguimiento del programa a través de la realización de los indicadores.</w:t>
            </w:r>
          </w:p>
        </w:tc>
        <w:tc>
          <w:tcPr>
            <w:tcW w:w="1663" w:type="pct"/>
          </w:tcPr>
          <w:p w14:paraId="00BDF94B" w14:textId="77777777" w:rsidR="00E615A7" w:rsidRPr="00E615A7" w:rsidRDefault="00E615A7" w:rsidP="00D0350F">
            <w:pPr>
              <w:pStyle w:val="Sinespaciado"/>
              <w:jc w:val="center"/>
              <w:rPr>
                <w:rFonts w:ascii="Arial" w:hAnsi="Arial" w:cs="Arial"/>
              </w:rPr>
            </w:pPr>
            <w:r w:rsidRPr="00E615A7">
              <w:rPr>
                <w:rFonts w:ascii="Arial" w:hAnsi="Arial" w:cs="Arial"/>
              </w:rPr>
              <w:t>Anualmente</w:t>
            </w:r>
          </w:p>
        </w:tc>
        <w:tc>
          <w:tcPr>
            <w:tcW w:w="1666" w:type="pct"/>
          </w:tcPr>
          <w:p w14:paraId="1311747C" w14:textId="77777777" w:rsidR="00E615A7" w:rsidRPr="00E615A7" w:rsidRDefault="00E615A7" w:rsidP="00D0350F">
            <w:pPr>
              <w:pStyle w:val="Sinespaciado"/>
              <w:jc w:val="center"/>
              <w:rPr>
                <w:rFonts w:ascii="Arial" w:hAnsi="Arial" w:cs="Arial"/>
              </w:rPr>
            </w:pPr>
            <w:r w:rsidRPr="00E615A7">
              <w:rPr>
                <w:rFonts w:ascii="Arial" w:hAnsi="Arial" w:cs="Arial"/>
              </w:rPr>
              <w:t>Encargado de SG-SST</w:t>
            </w:r>
          </w:p>
        </w:tc>
      </w:tr>
    </w:tbl>
    <w:p w14:paraId="30951E17" w14:textId="51D9A786" w:rsidR="002222AA" w:rsidRPr="002A1054" w:rsidRDefault="002222AA" w:rsidP="00E83114">
      <w:pPr>
        <w:pStyle w:val="Ttulo2"/>
      </w:pPr>
      <w:bookmarkStart w:id="31" w:name="_Toc72944911"/>
      <w:r w:rsidRPr="002A1054">
        <w:lastRenderedPageBreak/>
        <w:t>P</w:t>
      </w:r>
      <w:r w:rsidR="00E83114" w:rsidRPr="002A1054">
        <w:t>lan</w:t>
      </w:r>
      <w:r w:rsidRPr="002A1054">
        <w:t xml:space="preserve"> </w:t>
      </w:r>
      <w:r w:rsidR="00E83114" w:rsidRPr="002A1054">
        <w:t>de</w:t>
      </w:r>
      <w:r w:rsidRPr="002A1054">
        <w:t xml:space="preserve"> </w:t>
      </w:r>
      <w:r w:rsidR="00E83114" w:rsidRPr="002A1054">
        <w:t>Acción</w:t>
      </w:r>
      <w:bookmarkEnd w:id="31"/>
    </w:p>
    <w:tbl>
      <w:tblPr>
        <w:tblStyle w:val="Tablaconcuadrcula"/>
        <w:tblW w:w="0" w:type="auto"/>
        <w:tblInd w:w="-34" w:type="dxa"/>
        <w:tblLook w:val="04A0" w:firstRow="1" w:lastRow="0" w:firstColumn="1" w:lastColumn="0" w:noHBand="0" w:noVBand="1"/>
      </w:tblPr>
      <w:tblGrid>
        <w:gridCol w:w="559"/>
        <w:gridCol w:w="2094"/>
        <w:gridCol w:w="4420"/>
        <w:gridCol w:w="1789"/>
      </w:tblGrid>
      <w:tr w:rsidR="002222AA" w:rsidRPr="002A1054" w14:paraId="3AD6C00C" w14:textId="77777777" w:rsidTr="00E83114">
        <w:trPr>
          <w:trHeight w:val="397"/>
          <w:tblHeader/>
        </w:trPr>
        <w:tc>
          <w:tcPr>
            <w:tcW w:w="559" w:type="dxa"/>
            <w:tcBorders>
              <w:bottom w:val="single" w:sz="4" w:space="0" w:color="000000" w:themeColor="text1"/>
            </w:tcBorders>
            <w:shd w:val="clear" w:color="auto" w:fill="auto"/>
            <w:vAlign w:val="center"/>
          </w:tcPr>
          <w:p w14:paraId="63B01A5E" w14:textId="77777777" w:rsidR="002222AA" w:rsidRPr="00A33F46" w:rsidRDefault="002222AA" w:rsidP="00A33F46">
            <w:pPr>
              <w:jc w:val="center"/>
              <w:rPr>
                <w:rFonts w:ascii="Arial" w:hAnsi="Arial" w:cs="Arial"/>
                <w:b/>
                <w:szCs w:val="20"/>
              </w:rPr>
            </w:pPr>
            <w:r w:rsidRPr="00A33F46">
              <w:rPr>
                <w:rFonts w:ascii="Arial" w:hAnsi="Arial" w:cs="Arial"/>
                <w:b/>
                <w:szCs w:val="20"/>
              </w:rPr>
              <w:t>N°</w:t>
            </w:r>
          </w:p>
        </w:tc>
        <w:tc>
          <w:tcPr>
            <w:tcW w:w="2094" w:type="dxa"/>
            <w:shd w:val="clear" w:color="auto" w:fill="auto"/>
            <w:vAlign w:val="center"/>
          </w:tcPr>
          <w:p w14:paraId="75F062F5" w14:textId="77777777" w:rsidR="002222AA" w:rsidRPr="00A33F46" w:rsidRDefault="002222AA" w:rsidP="00A33F46">
            <w:pPr>
              <w:jc w:val="center"/>
              <w:rPr>
                <w:rFonts w:ascii="Arial" w:hAnsi="Arial" w:cs="Arial"/>
                <w:b/>
                <w:szCs w:val="20"/>
              </w:rPr>
            </w:pPr>
            <w:r w:rsidRPr="00A33F46">
              <w:rPr>
                <w:rFonts w:ascii="Arial" w:hAnsi="Arial" w:cs="Arial"/>
                <w:b/>
                <w:szCs w:val="20"/>
              </w:rPr>
              <w:t>ACTIVIDAD</w:t>
            </w:r>
          </w:p>
        </w:tc>
        <w:tc>
          <w:tcPr>
            <w:tcW w:w="4420" w:type="dxa"/>
            <w:shd w:val="clear" w:color="auto" w:fill="auto"/>
            <w:vAlign w:val="center"/>
          </w:tcPr>
          <w:p w14:paraId="221156E7" w14:textId="77777777" w:rsidR="002222AA" w:rsidRPr="00A33F46" w:rsidRDefault="002222AA" w:rsidP="00A33F46">
            <w:pPr>
              <w:jc w:val="center"/>
              <w:rPr>
                <w:rFonts w:ascii="Arial" w:hAnsi="Arial" w:cs="Arial"/>
                <w:b/>
                <w:szCs w:val="20"/>
              </w:rPr>
            </w:pPr>
            <w:r w:rsidRPr="00A33F46">
              <w:rPr>
                <w:rFonts w:ascii="Arial" w:hAnsi="Arial" w:cs="Arial"/>
                <w:b/>
                <w:szCs w:val="20"/>
              </w:rPr>
              <w:t>OBJETIVO</w:t>
            </w:r>
          </w:p>
        </w:tc>
        <w:tc>
          <w:tcPr>
            <w:tcW w:w="1789" w:type="dxa"/>
            <w:shd w:val="clear" w:color="auto" w:fill="auto"/>
            <w:vAlign w:val="center"/>
          </w:tcPr>
          <w:p w14:paraId="0E3FA62D" w14:textId="77777777" w:rsidR="002222AA" w:rsidRPr="00A33F46" w:rsidRDefault="002222AA" w:rsidP="00A33F46">
            <w:pPr>
              <w:jc w:val="center"/>
              <w:rPr>
                <w:rFonts w:ascii="Arial" w:hAnsi="Arial" w:cs="Arial"/>
                <w:b/>
                <w:szCs w:val="20"/>
              </w:rPr>
            </w:pPr>
            <w:r w:rsidRPr="00A33F46">
              <w:rPr>
                <w:rFonts w:ascii="Arial" w:hAnsi="Arial" w:cs="Arial"/>
                <w:b/>
                <w:szCs w:val="20"/>
              </w:rPr>
              <w:t>RECURSO</w:t>
            </w:r>
          </w:p>
        </w:tc>
      </w:tr>
      <w:tr w:rsidR="002222AA" w:rsidRPr="002A1054" w14:paraId="06AF4C67" w14:textId="77777777" w:rsidTr="00CF3156">
        <w:tc>
          <w:tcPr>
            <w:tcW w:w="559" w:type="dxa"/>
            <w:shd w:val="clear" w:color="auto" w:fill="FFFFFF" w:themeFill="background1"/>
            <w:vAlign w:val="center"/>
          </w:tcPr>
          <w:p w14:paraId="5B9272EF" w14:textId="77777777" w:rsidR="002222AA" w:rsidRPr="00AA3FE2" w:rsidRDefault="002222AA" w:rsidP="00CF3156">
            <w:pPr>
              <w:jc w:val="center"/>
              <w:rPr>
                <w:rFonts w:ascii="Arial" w:hAnsi="Arial" w:cs="Arial"/>
              </w:rPr>
            </w:pPr>
          </w:p>
          <w:p w14:paraId="50975511" w14:textId="77777777" w:rsidR="002222AA" w:rsidRPr="00AA3FE2" w:rsidRDefault="002222AA" w:rsidP="00CF3156">
            <w:pPr>
              <w:jc w:val="center"/>
              <w:rPr>
                <w:rFonts w:ascii="Arial" w:hAnsi="Arial" w:cs="Arial"/>
              </w:rPr>
            </w:pPr>
            <w:r w:rsidRPr="00AA3FE2">
              <w:rPr>
                <w:rFonts w:ascii="Arial" w:hAnsi="Arial" w:cs="Arial"/>
              </w:rPr>
              <w:t>1</w:t>
            </w:r>
          </w:p>
        </w:tc>
        <w:tc>
          <w:tcPr>
            <w:tcW w:w="2094" w:type="dxa"/>
            <w:vAlign w:val="center"/>
          </w:tcPr>
          <w:p w14:paraId="58A74810" w14:textId="77777777" w:rsidR="002222AA" w:rsidRPr="00AA3FE2" w:rsidRDefault="002222AA" w:rsidP="00AA3FE2">
            <w:pPr>
              <w:rPr>
                <w:rFonts w:ascii="Arial" w:hAnsi="Arial" w:cs="Arial"/>
              </w:rPr>
            </w:pPr>
            <w:r w:rsidRPr="00AA3FE2">
              <w:rPr>
                <w:rFonts w:ascii="Arial" w:hAnsi="Arial" w:cs="Arial"/>
              </w:rPr>
              <w:t>Divulgación de la Política y del Programa</w:t>
            </w:r>
          </w:p>
        </w:tc>
        <w:tc>
          <w:tcPr>
            <w:tcW w:w="4420" w:type="dxa"/>
            <w:vAlign w:val="center"/>
          </w:tcPr>
          <w:p w14:paraId="24847451" w14:textId="77777777" w:rsidR="002222AA" w:rsidRPr="00AA3FE2" w:rsidRDefault="002222AA" w:rsidP="00D0350F">
            <w:pPr>
              <w:spacing w:after="120"/>
              <w:jc w:val="both"/>
              <w:rPr>
                <w:rFonts w:ascii="Arial" w:hAnsi="Arial" w:cs="Arial"/>
              </w:rPr>
            </w:pPr>
          </w:p>
          <w:p w14:paraId="086F0D7D" w14:textId="77777777" w:rsidR="002222AA" w:rsidRPr="00AA3FE2" w:rsidRDefault="002222AA" w:rsidP="00D0350F">
            <w:pPr>
              <w:spacing w:after="120"/>
              <w:jc w:val="both"/>
              <w:rPr>
                <w:rFonts w:ascii="Arial" w:hAnsi="Arial" w:cs="Arial"/>
              </w:rPr>
            </w:pPr>
            <w:r w:rsidRPr="00AA3FE2">
              <w:rPr>
                <w:rFonts w:ascii="Arial" w:hAnsi="Arial" w:cs="Arial"/>
              </w:rPr>
              <w:t xml:space="preserve">Dar a conocer la política de no alcohol, no drogas y no tabaco y que se cumpla en la empresa. </w:t>
            </w:r>
          </w:p>
        </w:tc>
        <w:tc>
          <w:tcPr>
            <w:tcW w:w="1789" w:type="dxa"/>
            <w:vAlign w:val="center"/>
          </w:tcPr>
          <w:p w14:paraId="27652185" w14:textId="77777777" w:rsidR="002222AA" w:rsidRPr="00AA3FE2" w:rsidRDefault="002222AA" w:rsidP="00D0350F">
            <w:pPr>
              <w:jc w:val="both"/>
              <w:rPr>
                <w:rFonts w:ascii="Arial" w:hAnsi="Arial" w:cs="Arial"/>
              </w:rPr>
            </w:pPr>
            <w:r w:rsidRPr="00AA3FE2">
              <w:rPr>
                <w:rFonts w:ascii="Arial" w:hAnsi="Arial" w:cs="Arial"/>
              </w:rPr>
              <w:t>Política (cartelera, folletos)</w:t>
            </w:r>
          </w:p>
          <w:p w14:paraId="6DC3AC20" w14:textId="77777777" w:rsidR="002222AA" w:rsidRPr="00AA3FE2" w:rsidRDefault="002222AA" w:rsidP="00D0350F">
            <w:pPr>
              <w:jc w:val="both"/>
              <w:rPr>
                <w:rFonts w:ascii="Arial" w:hAnsi="Arial" w:cs="Arial"/>
              </w:rPr>
            </w:pPr>
            <w:r w:rsidRPr="00AA3FE2">
              <w:rPr>
                <w:rFonts w:ascii="Arial" w:hAnsi="Arial" w:cs="Arial"/>
              </w:rPr>
              <w:t>Formato de Asistencias a Capacitaciones</w:t>
            </w:r>
          </w:p>
        </w:tc>
      </w:tr>
      <w:tr w:rsidR="002222AA" w:rsidRPr="002A1054" w14:paraId="005969CB" w14:textId="77777777" w:rsidTr="00CF3156">
        <w:tc>
          <w:tcPr>
            <w:tcW w:w="559" w:type="dxa"/>
            <w:shd w:val="clear" w:color="auto" w:fill="FFFFFF" w:themeFill="background1"/>
            <w:vAlign w:val="center"/>
          </w:tcPr>
          <w:p w14:paraId="7F6EB1A7" w14:textId="77777777" w:rsidR="002222AA" w:rsidRPr="00AA3FE2" w:rsidRDefault="002222AA" w:rsidP="00CF3156">
            <w:pPr>
              <w:jc w:val="center"/>
              <w:rPr>
                <w:rFonts w:ascii="Arial" w:hAnsi="Arial" w:cs="Arial"/>
              </w:rPr>
            </w:pPr>
            <w:r w:rsidRPr="00AA3FE2">
              <w:rPr>
                <w:rFonts w:ascii="Arial" w:hAnsi="Arial" w:cs="Arial"/>
              </w:rPr>
              <w:t>2</w:t>
            </w:r>
          </w:p>
        </w:tc>
        <w:tc>
          <w:tcPr>
            <w:tcW w:w="2094" w:type="dxa"/>
            <w:vAlign w:val="center"/>
          </w:tcPr>
          <w:p w14:paraId="54A25F1C" w14:textId="77777777" w:rsidR="002222AA" w:rsidRPr="00AA3FE2" w:rsidRDefault="002222AA" w:rsidP="00AA3FE2">
            <w:pPr>
              <w:rPr>
                <w:rFonts w:ascii="Arial" w:hAnsi="Arial" w:cs="Arial"/>
              </w:rPr>
            </w:pPr>
            <w:r w:rsidRPr="00AA3FE2">
              <w:rPr>
                <w:rFonts w:ascii="Arial" w:hAnsi="Arial" w:cs="Arial"/>
              </w:rPr>
              <w:t>Divulgación del programa de prevención de sustancias psicoactivas</w:t>
            </w:r>
          </w:p>
        </w:tc>
        <w:tc>
          <w:tcPr>
            <w:tcW w:w="4420" w:type="dxa"/>
            <w:vAlign w:val="center"/>
          </w:tcPr>
          <w:p w14:paraId="7427905B" w14:textId="7E88274E" w:rsidR="002222AA" w:rsidRPr="00AA3FE2" w:rsidRDefault="002222AA" w:rsidP="00D0350F">
            <w:pPr>
              <w:spacing w:after="120"/>
              <w:jc w:val="both"/>
              <w:rPr>
                <w:rFonts w:ascii="Arial" w:hAnsi="Arial" w:cs="Arial"/>
              </w:rPr>
            </w:pPr>
            <w:r w:rsidRPr="00AA3FE2">
              <w:rPr>
                <w:rFonts w:ascii="Arial" w:hAnsi="Arial" w:cs="Arial"/>
              </w:rPr>
              <w:t>Dar a conocer los aspectos básicos del programa y Plan de acción</w:t>
            </w:r>
            <w:r w:rsidR="00C21374">
              <w:rPr>
                <w:rFonts w:ascii="Arial" w:hAnsi="Arial" w:cs="Arial"/>
              </w:rPr>
              <w:t>.</w:t>
            </w:r>
          </w:p>
          <w:p w14:paraId="2CD9F56F" w14:textId="77777777" w:rsidR="002222AA" w:rsidRPr="00AA3FE2" w:rsidRDefault="002222AA" w:rsidP="00D0350F">
            <w:pPr>
              <w:spacing w:after="120"/>
              <w:jc w:val="both"/>
              <w:rPr>
                <w:rFonts w:ascii="Arial" w:hAnsi="Arial" w:cs="Arial"/>
              </w:rPr>
            </w:pPr>
          </w:p>
        </w:tc>
        <w:tc>
          <w:tcPr>
            <w:tcW w:w="1789" w:type="dxa"/>
            <w:vAlign w:val="center"/>
          </w:tcPr>
          <w:p w14:paraId="40A97F43" w14:textId="77777777" w:rsidR="002222AA" w:rsidRPr="00AA3FE2" w:rsidRDefault="002222AA" w:rsidP="00D0350F">
            <w:pPr>
              <w:jc w:val="both"/>
              <w:rPr>
                <w:rFonts w:ascii="Arial" w:hAnsi="Arial" w:cs="Arial"/>
              </w:rPr>
            </w:pPr>
            <w:r w:rsidRPr="00AA3FE2">
              <w:rPr>
                <w:rFonts w:ascii="Arial" w:hAnsi="Arial" w:cs="Arial"/>
              </w:rPr>
              <w:t>Formato de Asistencias a Capacitaciones.</w:t>
            </w:r>
          </w:p>
          <w:p w14:paraId="4184024F" w14:textId="77777777" w:rsidR="002222AA" w:rsidRPr="00AA3FE2" w:rsidRDefault="002222AA" w:rsidP="00D0350F">
            <w:pPr>
              <w:jc w:val="both"/>
              <w:rPr>
                <w:rFonts w:ascii="Arial" w:hAnsi="Arial" w:cs="Arial"/>
              </w:rPr>
            </w:pPr>
            <w:r w:rsidRPr="00AA3FE2">
              <w:rPr>
                <w:rFonts w:ascii="Arial" w:hAnsi="Arial" w:cs="Arial"/>
              </w:rPr>
              <w:t>Auditorio.</w:t>
            </w:r>
          </w:p>
        </w:tc>
      </w:tr>
      <w:tr w:rsidR="002222AA" w:rsidRPr="002A1054" w14:paraId="7C24FD02" w14:textId="77777777" w:rsidTr="00CF3156">
        <w:tc>
          <w:tcPr>
            <w:tcW w:w="559" w:type="dxa"/>
            <w:shd w:val="clear" w:color="auto" w:fill="FFFFFF" w:themeFill="background1"/>
            <w:vAlign w:val="center"/>
          </w:tcPr>
          <w:p w14:paraId="013C431A" w14:textId="77777777" w:rsidR="002222AA" w:rsidRPr="00AA3FE2" w:rsidRDefault="002222AA" w:rsidP="00CF3156">
            <w:pPr>
              <w:jc w:val="center"/>
              <w:rPr>
                <w:rFonts w:ascii="Arial" w:hAnsi="Arial" w:cs="Arial"/>
              </w:rPr>
            </w:pPr>
          </w:p>
          <w:p w14:paraId="1C0F56C0" w14:textId="77777777" w:rsidR="002222AA" w:rsidRPr="00AA3FE2" w:rsidRDefault="002222AA" w:rsidP="00CF3156">
            <w:pPr>
              <w:jc w:val="center"/>
              <w:rPr>
                <w:rFonts w:ascii="Arial" w:hAnsi="Arial" w:cs="Arial"/>
              </w:rPr>
            </w:pPr>
            <w:r w:rsidRPr="00AA3FE2">
              <w:rPr>
                <w:rFonts w:ascii="Arial" w:hAnsi="Arial" w:cs="Arial"/>
              </w:rPr>
              <w:t>3</w:t>
            </w:r>
          </w:p>
        </w:tc>
        <w:tc>
          <w:tcPr>
            <w:tcW w:w="2094" w:type="dxa"/>
            <w:vAlign w:val="center"/>
          </w:tcPr>
          <w:p w14:paraId="137FD174" w14:textId="77777777" w:rsidR="002222AA" w:rsidRPr="00AA3FE2" w:rsidRDefault="002222AA" w:rsidP="00AA3FE2">
            <w:pPr>
              <w:rPr>
                <w:rFonts w:ascii="Arial" w:hAnsi="Arial" w:cs="Arial"/>
              </w:rPr>
            </w:pPr>
            <w:r w:rsidRPr="00AA3FE2">
              <w:rPr>
                <w:rFonts w:ascii="Arial" w:hAnsi="Arial" w:cs="Arial"/>
              </w:rPr>
              <w:t>Campañas de Sensibilización</w:t>
            </w:r>
          </w:p>
        </w:tc>
        <w:tc>
          <w:tcPr>
            <w:tcW w:w="4420" w:type="dxa"/>
            <w:vAlign w:val="center"/>
          </w:tcPr>
          <w:p w14:paraId="2993107B" w14:textId="1C768695" w:rsidR="002222AA" w:rsidRPr="00AA3FE2" w:rsidRDefault="002222AA" w:rsidP="00D0350F">
            <w:pPr>
              <w:spacing w:after="120"/>
              <w:jc w:val="both"/>
              <w:rPr>
                <w:rFonts w:ascii="Arial" w:hAnsi="Arial" w:cs="Arial"/>
              </w:rPr>
            </w:pPr>
            <w:r w:rsidRPr="00AA3FE2">
              <w:rPr>
                <w:rFonts w:ascii="Arial" w:hAnsi="Arial" w:cs="Arial"/>
              </w:rPr>
              <w:t xml:space="preserve">Realizar una fuerte campaña que inviten a cuidar y </w:t>
            </w:r>
            <w:r w:rsidR="00CF28D9" w:rsidRPr="00AA3FE2">
              <w:rPr>
                <w:rFonts w:ascii="Arial" w:hAnsi="Arial" w:cs="Arial"/>
              </w:rPr>
              <w:t>proteger la</w:t>
            </w:r>
            <w:r w:rsidRPr="00AA3FE2">
              <w:rPr>
                <w:rFonts w:ascii="Arial" w:hAnsi="Arial" w:cs="Arial"/>
              </w:rPr>
              <w:t xml:space="preserve"> salud evitando el consumo de sustancias psicoactivas.</w:t>
            </w:r>
          </w:p>
          <w:p w14:paraId="09EC0126" w14:textId="0C861E09" w:rsidR="002222AA" w:rsidRPr="002E0095" w:rsidRDefault="002222AA" w:rsidP="002E0095">
            <w:pPr>
              <w:spacing w:after="60"/>
              <w:jc w:val="both"/>
              <w:rPr>
                <w:rFonts w:ascii="Arial" w:hAnsi="Arial" w:cs="Arial"/>
              </w:rPr>
            </w:pPr>
            <w:r w:rsidRPr="002E0095">
              <w:rPr>
                <w:rFonts w:ascii="Arial" w:hAnsi="Arial" w:cs="Arial"/>
              </w:rPr>
              <w:t>Condiciones de Vida Saludable</w:t>
            </w:r>
            <w:r w:rsidR="002E0095">
              <w:rPr>
                <w:rFonts w:ascii="Arial" w:hAnsi="Arial" w:cs="Arial"/>
              </w:rPr>
              <w:t>:</w:t>
            </w:r>
          </w:p>
          <w:p w14:paraId="3DF4C6B4" w14:textId="77777777" w:rsidR="002222AA" w:rsidRPr="002E0095" w:rsidRDefault="002222AA" w:rsidP="002E0095">
            <w:pPr>
              <w:pStyle w:val="Prrafodelista"/>
              <w:numPr>
                <w:ilvl w:val="0"/>
                <w:numId w:val="42"/>
              </w:numPr>
              <w:tabs>
                <w:tab w:val="left" w:pos="223"/>
              </w:tabs>
              <w:spacing w:after="60"/>
              <w:ind w:left="0" w:firstLine="0"/>
              <w:jc w:val="both"/>
              <w:rPr>
                <w:rFonts w:ascii="Arial" w:hAnsi="Arial" w:cs="Arial"/>
              </w:rPr>
            </w:pPr>
            <w:r w:rsidRPr="002E0095">
              <w:rPr>
                <w:rFonts w:ascii="Arial" w:hAnsi="Arial" w:cs="Arial"/>
              </w:rPr>
              <w:t>Efectos Nocivos de Sustancias Psicoactivas con fotografías.</w:t>
            </w:r>
          </w:p>
          <w:p w14:paraId="7277AE32" w14:textId="4157F85F" w:rsidR="002222AA" w:rsidRPr="002E0095" w:rsidRDefault="002222AA" w:rsidP="002E0095">
            <w:pPr>
              <w:pStyle w:val="Prrafodelista"/>
              <w:numPr>
                <w:ilvl w:val="0"/>
                <w:numId w:val="42"/>
              </w:numPr>
              <w:tabs>
                <w:tab w:val="left" w:pos="223"/>
              </w:tabs>
              <w:spacing w:after="60"/>
              <w:ind w:left="0" w:firstLine="0"/>
              <w:jc w:val="both"/>
              <w:rPr>
                <w:rFonts w:ascii="Arial" w:hAnsi="Arial" w:cs="Arial"/>
              </w:rPr>
            </w:pPr>
            <w:r w:rsidRPr="002E0095">
              <w:rPr>
                <w:rFonts w:ascii="Arial" w:hAnsi="Arial" w:cs="Arial"/>
              </w:rPr>
              <w:t>Daños causados por sustancias Psicoactivas, beneficios de no consumir estas sustancias</w:t>
            </w:r>
            <w:r w:rsidR="002E0095" w:rsidRPr="002E0095">
              <w:rPr>
                <w:rFonts w:ascii="Arial" w:hAnsi="Arial" w:cs="Arial"/>
              </w:rPr>
              <w:t>.</w:t>
            </w:r>
          </w:p>
        </w:tc>
        <w:tc>
          <w:tcPr>
            <w:tcW w:w="1789" w:type="dxa"/>
            <w:vAlign w:val="center"/>
          </w:tcPr>
          <w:p w14:paraId="7462A6F4" w14:textId="77777777" w:rsidR="002222AA" w:rsidRPr="00AA3FE2" w:rsidRDefault="002222AA" w:rsidP="00D0350F">
            <w:pPr>
              <w:jc w:val="both"/>
              <w:rPr>
                <w:rFonts w:ascii="Arial" w:hAnsi="Arial" w:cs="Arial"/>
              </w:rPr>
            </w:pPr>
            <w:r w:rsidRPr="00AA3FE2">
              <w:rPr>
                <w:rFonts w:ascii="Arial" w:hAnsi="Arial" w:cs="Arial"/>
              </w:rPr>
              <w:t>Folletos</w:t>
            </w:r>
          </w:p>
          <w:p w14:paraId="07ABC2F9" w14:textId="77777777" w:rsidR="002222AA" w:rsidRPr="00AA3FE2" w:rsidRDefault="002222AA" w:rsidP="00D0350F">
            <w:pPr>
              <w:jc w:val="both"/>
              <w:rPr>
                <w:rFonts w:ascii="Arial" w:hAnsi="Arial" w:cs="Arial"/>
              </w:rPr>
            </w:pPr>
            <w:r w:rsidRPr="00AA3FE2">
              <w:rPr>
                <w:rFonts w:ascii="Arial" w:hAnsi="Arial" w:cs="Arial"/>
              </w:rPr>
              <w:t>Charlas de 5 minutos (facilitadores)</w:t>
            </w:r>
          </w:p>
          <w:p w14:paraId="63638653" w14:textId="77777777" w:rsidR="002222AA" w:rsidRPr="00AA3FE2" w:rsidRDefault="002222AA" w:rsidP="00D0350F">
            <w:pPr>
              <w:jc w:val="both"/>
              <w:rPr>
                <w:rFonts w:ascii="Arial" w:hAnsi="Arial" w:cs="Arial"/>
              </w:rPr>
            </w:pPr>
            <w:r w:rsidRPr="00AA3FE2">
              <w:rPr>
                <w:rFonts w:ascii="Arial" w:hAnsi="Arial" w:cs="Arial"/>
              </w:rPr>
              <w:t>Afiches</w:t>
            </w:r>
          </w:p>
        </w:tc>
      </w:tr>
      <w:tr w:rsidR="002222AA" w:rsidRPr="002A1054" w14:paraId="0D863163" w14:textId="77777777" w:rsidTr="00CF3156">
        <w:tc>
          <w:tcPr>
            <w:tcW w:w="559" w:type="dxa"/>
            <w:shd w:val="clear" w:color="auto" w:fill="FFFFFF" w:themeFill="background1"/>
            <w:vAlign w:val="center"/>
          </w:tcPr>
          <w:p w14:paraId="320B3448" w14:textId="77777777" w:rsidR="002222AA" w:rsidRPr="00AA3FE2" w:rsidRDefault="002222AA" w:rsidP="00CF3156">
            <w:pPr>
              <w:jc w:val="center"/>
              <w:rPr>
                <w:rFonts w:ascii="Arial" w:hAnsi="Arial" w:cs="Arial"/>
              </w:rPr>
            </w:pPr>
          </w:p>
          <w:p w14:paraId="72E1800D" w14:textId="77777777" w:rsidR="002222AA" w:rsidRPr="00AA3FE2" w:rsidRDefault="002222AA" w:rsidP="00CF3156">
            <w:pPr>
              <w:jc w:val="center"/>
              <w:rPr>
                <w:rFonts w:ascii="Arial" w:hAnsi="Arial" w:cs="Arial"/>
              </w:rPr>
            </w:pPr>
          </w:p>
          <w:p w14:paraId="50F2C1C4" w14:textId="77777777" w:rsidR="002222AA" w:rsidRPr="00AA3FE2" w:rsidRDefault="002222AA" w:rsidP="00CF3156">
            <w:pPr>
              <w:jc w:val="center"/>
              <w:rPr>
                <w:rFonts w:ascii="Arial" w:hAnsi="Arial" w:cs="Arial"/>
              </w:rPr>
            </w:pPr>
            <w:r w:rsidRPr="00AA3FE2">
              <w:rPr>
                <w:rFonts w:ascii="Arial" w:hAnsi="Arial" w:cs="Arial"/>
              </w:rPr>
              <w:t>4</w:t>
            </w:r>
          </w:p>
        </w:tc>
        <w:tc>
          <w:tcPr>
            <w:tcW w:w="2094" w:type="dxa"/>
            <w:vAlign w:val="center"/>
          </w:tcPr>
          <w:p w14:paraId="0C006C13" w14:textId="77777777" w:rsidR="002222AA" w:rsidRPr="00AA3FE2" w:rsidRDefault="002222AA" w:rsidP="00AA3FE2">
            <w:pPr>
              <w:rPr>
                <w:rFonts w:ascii="Arial" w:hAnsi="Arial" w:cs="Arial"/>
              </w:rPr>
            </w:pPr>
            <w:r w:rsidRPr="00AA3FE2">
              <w:rPr>
                <w:rFonts w:ascii="Arial" w:hAnsi="Arial" w:cs="Arial"/>
              </w:rPr>
              <w:t>Capacitación y formación</w:t>
            </w:r>
          </w:p>
        </w:tc>
        <w:tc>
          <w:tcPr>
            <w:tcW w:w="4420" w:type="dxa"/>
            <w:vAlign w:val="center"/>
          </w:tcPr>
          <w:p w14:paraId="073ECFA6" w14:textId="77777777" w:rsidR="002222AA" w:rsidRPr="00AA3FE2" w:rsidRDefault="002222AA" w:rsidP="00D0350F">
            <w:pPr>
              <w:pStyle w:val="Sinespaciado"/>
              <w:jc w:val="both"/>
              <w:rPr>
                <w:rFonts w:ascii="Arial" w:hAnsi="Arial" w:cs="Arial"/>
              </w:rPr>
            </w:pPr>
            <w:r w:rsidRPr="00AA3FE2">
              <w:rPr>
                <w:rFonts w:ascii="Arial" w:hAnsi="Arial" w:cs="Arial"/>
              </w:rPr>
              <w:t>Realizar actividades que incluyan charlas de:</w:t>
            </w:r>
          </w:p>
          <w:p w14:paraId="0FB0D65E" w14:textId="494943A2" w:rsidR="002222AA" w:rsidRPr="00AA3FE2" w:rsidRDefault="002222AA" w:rsidP="007F4062">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Prevención de consumo</w:t>
            </w:r>
            <w:r w:rsidR="007F4062">
              <w:rPr>
                <w:rFonts w:ascii="Arial" w:hAnsi="Arial" w:cs="Arial"/>
              </w:rPr>
              <w:t>.</w:t>
            </w:r>
          </w:p>
          <w:p w14:paraId="0E1C9D6F" w14:textId="1AB475BF" w:rsidR="002222AA" w:rsidRPr="00AA3FE2" w:rsidRDefault="002222AA" w:rsidP="007F4062">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Manejo del tiempo libre</w:t>
            </w:r>
            <w:r w:rsidR="007F4062">
              <w:rPr>
                <w:rFonts w:ascii="Arial" w:hAnsi="Arial" w:cs="Arial"/>
              </w:rPr>
              <w:t>.</w:t>
            </w:r>
          </w:p>
          <w:p w14:paraId="7AD05129" w14:textId="1815D656" w:rsidR="002222AA" w:rsidRPr="00AA3FE2" w:rsidRDefault="002222AA" w:rsidP="007F4062">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Hábitos de vida saludables</w:t>
            </w:r>
            <w:r w:rsidR="007F4062">
              <w:rPr>
                <w:rFonts w:ascii="Arial" w:hAnsi="Arial" w:cs="Arial"/>
              </w:rPr>
              <w:t>.</w:t>
            </w:r>
          </w:p>
          <w:p w14:paraId="24C687AF" w14:textId="18CC72B1" w:rsidR="002222AA" w:rsidRPr="00AA3FE2" w:rsidRDefault="002222AA" w:rsidP="007F4062">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Autoestima</w:t>
            </w:r>
            <w:r w:rsidR="007F4062">
              <w:rPr>
                <w:rFonts w:ascii="Arial" w:hAnsi="Arial" w:cs="Arial"/>
              </w:rPr>
              <w:t>.</w:t>
            </w:r>
          </w:p>
          <w:p w14:paraId="6F500CBA" w14:textId="7658B4C8" w:rsidR="002222AA" w:rsidRPr="00AA3FE2" w:rsidRDefault="00CF28D9" w:rsidP="007F4062">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Autocuidado</w:t>
            </w:r>
            <w:r w:rsidR="002222AA" w:rsidRPr="00AA3FE2">
              <w:rPr>
                <w:rFonts w:ascii="Arial" w:hAnsi="Arial" w:cs="Arial"/>
              </w:rPr>
              <w:t xml:space="preserve"> personal</w:t>
            </w:r>
            <w:r w:rsidR="007F4062">
              <w:rPr>
                <w:rFonts w:ascii="Arial" w:hAnsi="Arial" w:cs="Arial"/>
              </w:rPr>
              <w:t>.</w:t>
            </w:r>
          </w:p>
          <w:p w14:paraId="6D0538B3" w14:textId="3A1FF4D0" w:rsidR="002222AA" w:rsidRPr="00AA3FE2" w:rsidRDefault="002222AA" w:rsidP="007F4062">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Talleres de técnicas de relajación y esparcimiento</w:t>
            </w:r>
            <w:r w:rsidR="007F4062">
              <w:rPr>
                <w:rFonts w:ascii="Arial" w:hAnsi="Arial" w:cs="Arial"/>
              </w:rPr>
              <w:t>.</w:t>
            </w:r>
          </w:p>
          <w:p w14:paraId="198A73A3" w14:textId="36B1D661" w:rsidR="002222AA" w:rsidRPr="00AA3FE2" w:rsidRDefault="002222AA" w:rsidP="007444A8">
            <w:pPr>
              <w:pStyle w:val="Prrafodelista"/>
              <w:numPr>
                <w:ilvl w:val="0"/>
                <w:numId w:val="42"/>
              </w:numPr>
              <w:tabs>
                <w:tab w:val="left" w:pos="223"/>
              </w:tabs>
              <w:spacing w:after="60"/>
              <w:ind w:left="0" w:firstLine="0"/>
              <w:jc w:val="both"/>
              <w:rPr>
                <w:rFonts w:ascii="Arial" w:hAnsi="Arial" w:cs="Arial"/>
              </w:rPr>
            </w:pPr>
            <w:r w:rsidRPr="00AA3FE2">
              <w:rPr>
                <w:rFonts w:ascii="Arial" w:hAnsi="Arial" w:cs="Arial"/>
              </w:rPr>
              <w:t xml:space="preserve">Manejo del estrés y de problemas </w:t>
            </w:r>
            <w:r w:rsidR="00CF28D9" w:rsidRPr="00AA3FE2">
              <w:rPr>
                <w:rFonts w:ascii="Arial" w:hAnsi="Arial" w:cs="Arial"/>
              </w:rPr>
              <w:t>Psico laborales</w:t>
            </w:r>
            <w:r w:rsidR="007F4062">
              <w:rPr>
                <w:rFonts w:ascii="Arial" w:hAnsi="Arial" w:cs="Arial"/>
              </w:rPr>
              <w:t>.</w:t>
            </w:r>
          </w:p>
        </w:tc>
        <w:tc>
          <w:tcPr>
            <w:tcW w:w="1789" w:type="dxa"/>
            <w:vAlign w:val="center"/>
          </w:tcPr>
          <w:p w14:paraId="6F82F1E1" w14:textId="77777777" w:rsidR="002222AA" w:rsidRPr="00AA3FE2" w:rsidRDefault="002222AA" w:rsidP="00D0350F">
            <w:pPr>
              <w:jc w:val="both"/>
              <w:rPr>
                <w:rFonts w:ascii="Arial" w:hAnsi="Arial" w:cs="Arial"/>
              </w:rPr>
            </w:pPr>
            <w:r w:rsidRPr="00AA3FE2">
              <w:rPr>
                <w:rFonts w:ascii="Arial" w:hAnsi="Arial" w:cs="Arial"/>
              </w:rPr>
              <w:t>Profesional especializado en el tema</w:t>
            </w:r>
          </w:p>
        </w:tc>
      </w:tr>
      <w:tr w:rsidR="002222AA" w:rsidRPr="002A1054" w14:paraId="1756134F" w14:textId="77777777" w:rsidTr="00CF3156">
        <w:tc>
          <w:tcPr>
            <w:tcW w:w="559" w:type="dxa"/>
            <w:shd w:val="clear" w:color="auto" w:fill="FFFFFF" w:themeFill="background1"/>
            <w:vAlign w:val="center"/>
          </w:tcPr>
          <w:p w14:paraId="78C1489E" w14:textId="7025CD17" w:rsidR="002222AA" w:rsidRPr="00AA3FE2" w:rsidRDefault="00CF28D9" w:rsidP="00CF3156">
            <w:pPr>
              <w:jc w:val="center"/>
              <w:rPr>
                <w:rFonts w:ascii="Arial" w:hAnsi="Arial" w:cs="Arial"/>
              </w:rPr>
            </w:pPr>
            <w:r w:rsidRPr="00AA3FE2">
              <w:rPr>
                <w:rFonts w:ascii="Arial" w:hAnsi="Arial" w:cs="Arial"/>
              </w:rPr>
              <w:t>5</w:t>
            </w:r>
          </w:p>
        </w:tc>
        <w:tc>
          <w:tcPr>
            <w:tcW w:w="2094" w:type="dxa"/>
            <w:vAlign w:val="center"/>
          </w:tcPr>
          <w:p w14:paraId="2A0BC6EB" w14:textId="77777777" w:rsidR="002222AA" w:rsidRPr="00AA3FE2" w:rsidRDefault="002222AA" w:rsidP="00AA3FE2">
            <w:pPr>
              <w:rPr>
                <w:rFonts w:ascii="Arial" w:hAnsi="Arial" w:cs="Arial"/>
              </w:rPr>
            </w:pPr>
            <w:r w:rsidRPr="00AA3FE2">
              <w:rPr>
                <w:rFonts w:ascii="Arial" w:hAnsi="Arial" w:cs="Arial"/>
              </w:rPr>
              <w:t>Grupos de apoyo</w:t>
            </w:r>
          </w:p>
        </w:tc>
        <w:tc>
          <w:tcPr>
            <w:tcW w:w="4420" w:type="dxa"/>
            <w:vAlign w:val="center"/>
          </w:tcPr>
          <w:p w14:paraId="20DAE00B" w14:textId="5F7A1576" w:rsidR="002222AA" w:rsidRPr="00AA3FE2" w:rsidRDefault="002222AA" w:rsidP="00D0350F">
            <w:pPr>
              <w:jc w:val="both"/>
              <w:rPr>
                <w:rFonts w:ascii="Arial" w:hAnsi="Arial" w:cs="Arial"/>
              </w:rPr>
            </w:pPr>
            <w:r w:rsidRPr="00AA3FE2">
              <w:rPr>
                <w:rFonts w:ascii="Arial" w:hAnsi="Arial" w:cs="Arial"/>
              </w:rPr>
              <w:t>Contar con el apoyo de los diferentes entes de salud tales como EPS, fundaciones que brinde apoyo y asesoría en estos temas</w:t>
            </w:r>
            <w:r w:rsidR="007444A8">
              <w:rPr>
                <w:rFonts w:ascii="Arial" w:hAnsi="Arial" w:cs="Arial"/>
              </w:rPr>
              <w:t>.</w:t>
            </w:r>
          </w:p>
          <w:p w14:paraId="07D1C218" w14:textId="77777777" w:rsidR="002222AA" w:rsidRPr="00AA3FE2" w:rsidRDefault="002222AA" w:rsidP="00D0350F">
            <w:pPr>
              <w:jc w:val="both"/>
              <w:rPr>
                <w:rFonts w:ascii="Arial" w:hAnsi="Arial" w:cs="Arial"/>
              </w:rPr>
            </w:pPr>
          </w:p>
        </w:tc>
        <w:tc>
          <w:tcPr>
            <w:tcW w:w="1789" w:type="dxa"/>
            <w:vAlign w:val="center"/>
          </w:tcPr>
          <w:p w14:paraId="150FB9C2" w14:textId="77777777" w:rsidR="002222AA" w:rsidRPr="00AA3FE2" w:rsidRDefault="002222AA" w:rsidP="00D0350F">
            <w:pPr>
              <w:jc w:val="both"/>
              <w:rPr>
                <w:rFonts w:ascii="Arial" w:hAnsi="Arial" w:cs="Arial"/>
              </w:rPr>
            </w:pPr>
            <w:r w:rsidRPr="00AA3FE2">
              <w:rPr>
                <w:rFonts w:ascii="Arial" w:hAnsi="Arial" w:cs="Arial"/>
              </w:rPr>
              <w:t>Profesional especializado en el tema</w:t>
            </w:r>
          </w:p>
        </w:tc>
      </w:tr>
    </w:tbl>
    <w:p w14:paraId="4FC43E48" w14:textId="77777777" w:rsidR="00D07633" w:rsidRDefault="00D07633" w:rsidP="00ED3BFC">
      <w:pPr>
        <w:pStyle w:val="Ttulo1"/>
      </w:pPr>
      <w:bookmarkStart w:id="32" w:name="_Toc72944912"/>
    </w:p>
    <w:p w14:paraId="58DC90EE" w14:textId="4F88D79B" w:rsidR="00E615A7" w:rsidRPr="00E615A7" w:rsidRDefault="00E615A7" w:rsidP="00ED3BFC">
      <w:pPr>
        <w:pStyle w:val="Ttulo1"/>
      </w:pPr>
      <w:r w:rsidRPr="00E615A7">
        <w:t>I</w:t>
      </w:r>
      <w:r w:rsidR="00ED3BFC" w:rsidRPr="00E615A7">
        <w:t>ndicadores</w:t>
      </w:r>
      <w:bookmarkEnd w:id="32"/>
    </w:p>
    <w:p w14:paraId="3B7F97A0" w14:textId="77777777" w:rsidR="00E615A7" w:rsidRPr="0072622F" w:rsidRDefault="00E615A7" w:rsidP="00CE1A1C">
      <w:pPr>
        <w:pStyle w:val="Sinespaciado"/>
        <w:numPr>
          <w:ilvl w:val="0"/>
          <w:numId w:val="36"/>
        </w:numPr>
        <w:tabs>
          <w:tab w:val="left" w:pos="284"/>
        </w:tabs>
        <w:ind w:left="0" w:firstLine="0"/>
        <w:jc w:val="both"/>
        <w:rPr>
          <w:rFonts w:ascii="Arial" w:hAnsi="Arial" w:cs="Arial"/>
          <w:b/>
        </w:rPr>
      </w:pPr>
      <w:r w:rsidRPr="0072622F">
        <w:rPr>
          <w:rFonts w:ascii="Arial" w:hAnsi="Arial" w:cs="Arial"/>
          <w:b/>
        </w:rPr>
        <w:t xml:space="preserve">Indicadores de Estructura </w:t>
      </w:r>
    </w:p>
    <w:p w14:paraId="28E8BB8E" w14:textId="297BC680" w:rsidR="00E615A7" w:rsidRPr="00E615A7" w:rsidRDefault="00E615A7" w:rsidP="00E615A7">
      <w:pPr>
        <w:pStyle w:val="Sinespaciado"/>
        <w:ind w:left="360"/>
        <w:jc w:val="both"/>
        <w:rPr>
          <w:rFonts w:ascii="Arial" w:hAnsi="Arial" w:cs="Arial"/>
        </w:rPr>
      </w:pPr>
      <w:r w:rsidRPr="00E615A7">
        <w:rPr>
          <w:rFonts w:ascii="Arial" w:hAnsi="Arial" w:cs="Arial"/>
          <w:noProof/>
        </w:rPr>
        <mc:AlternateContent>
          <mc:Choice Requires="wps">
            <w:drawing>
              <wp:anchor distT="0" distB="0" distL="114300" distR="114300" simplePos="0" relativeHeight="251668480" behindDoc="1" locked="0" layoutInCell="1" allowOverlap="1" wp14:anchorId="625DA8CB" wp14:editId="5D93A86B">
                <wp:simplePos x="0" y="0"/>
                <wp:positionH relativeFrom="column">
                  <wp:posOffset>4209415</wp:posOffset>
                </wp:positionH>
                <wp:positionV relativeFrom="paragraph">
                  <wp:posOffset>130810</wp:posOffset>
                </wp:positionV>
                <wp:extent cx="488950" cy="308610"/>
                <wp:effectExtent l="0" t="0" r="25400" b="15240"/>
                <wp:wrapThrough wrapText="bothSides">
                  <wp:wrapPolygon edited="0">
                    <wp:start x="0" y="0"/>
                    <wp:lineTo x="0" y="21333"/>
                    <wp:lineTo x="21881" y="21333"/>
                    <wp:lineTo x="21881" y="0"/>
                    <wp:lineTo x="0"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86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F66F151" w14:textId="77777777" w:rsidR="00E615A7" w:rsidRPr="008D13BB" w:rsidRDefault="00E615A7" w:rsidP="00E615A7">
                            <w:r>
                              <w:t>X100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A8CB" id="Rectángulo 12" o:spid="_x0000_s1026" style="position:absolute;left:0;text-align:left;margin-left:331.45pt;margin-top:10.3pt;width:38.5pt;height:2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" fillcolor="white [3212]" strokecolor="white [3212]">
                <v:textbox>
                  <w:txbxContent>
                    <w:p w14:paraId="0F66F151" w14:textId="77777777" w:rsidR="00E615A7" w:rsidRPr="008D13BB" w:rsidRDefault="00E615A7" w:rsidP="00E615A7">
                      <w:r>
                        <w:t>X100</w:t>
                      </w:r>
                    </w:p>
                  </w:txbxContent>
                </v:textbox>
                <w10:wrap type="through"/>
              </v:rect>
            </w:pict>
          </mc:Fallback>
        </mc:AlternateContent>
      </w:r>
    </w:p>
    <w:p w14:paraId="036FF5AE" w14:textId="254E0CE1" w:rsidR="00E615A7" w:rsidRPr="00E615A7" w:rsidRDefault="0072622F" w:rsidP="0072622F">
      <w:pPr>
        <w:pStyle w:val="Sinespaciado"/>
        <w:jc w:val="both"/>
        <w:rPr>
          <w:rFonts w:ascii="Arial" w:hAnsi="Arial" w:cs="Arial"/>
        </w:rPr>
      </w:pPr>
      <w:r w:rsidRPr="00E615A7">
        <w:rPr>
          <w:rFonts w:ascii="Arial" w:hAnsi="Arial" w:cs="Arial"/>
          <w:noProof/>
        </w:rPr>
        <mc:AlternateContent>
          <mc:Choice Requires="wps">
            <w:drawing>
              <wp:anchor distT="4294967295" distB="4294967295" distL="114300" distR="114300" simplePos="0" relativeHeight="251665408" behindDoc="0" locked="0" layoutInCell="1" allowOverlap="1" wp14:anchorId="3E215587" wp14:editId="0339EFEF">
                <wp:simplePos x="0" y="0"/>
                <wp:positionH relativeFrom="column">
                  <wp:posOffset>-3810</wp:posOffset>
                </wp:positionH>
                <wp:positionV relativeFrom="paragraph">
                  <wp:posOffset>165100</wp:posOffset>
                </wp:positionV>
                <wp:extent cx="4191000" cy="0"/>
                <wp:effectExtent l="0" t="0" r="19050"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4EBF1" id="_x0000_t32" coordsize="21600,21600" o:spt="32" o:oned="t" path="m,l21600,21600e" filled="f">
                <v:path arrowok="t" fillok="f" o:connecttype="none"/>
                <o:lock v:ext="edit" shapetype="t"/>
              </v:shapetype>
              <v:shape id="Conector recto de flecha 11" o:spid="_x0000_s1026" type="#_x0000_t32" style="position:absolute;margin-left:-.3pt;margin-top:13pt;width:33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"/>
            </w:pict>
          </mc:Fallback>
        </mc:AlternateContent>
      </w:r>
      <w:r w:rsidR="00E615A7" w:rsidRPr="00E615A7">
        <w:rPr>
          <w:rFonts w:ascii="Arial" w:hAnsi="Arial" w:cs="Arial"/>
        </w:rPr>
        <w:t>Disposición de los recursos físicos, financieros y humanos</w:t>
      </w:r>
    </w:p>
    <w:p w14:paraId="7930C570" w14:textId="6FFF041F" w:rsidR="00E615A7" w:rsidRPr="00E615A7" w:rsidRDefault="00E615A7" w:rsidP="00E615A7">
      <w:pPr>
        <w:pStyle w:val="Sinespaciado"/>
        <w:ind w:left="2136" w:firstLine="696"/>
        <w:jc w:val="both"/>
        <w:rPr>
          <w:rFonts w:ascii="Arial" w:hAnsi="Arial" w:cs="Arial"/>
        </w:rPr>
      </w:pPr>
      <w:r w:rsidRPr="00E615A7">
        <w:rPr>
          <w:rFonts w:ascii="Arial" w:hAnsi="Arial" w:cs="Arial"/>
        </w:rPr>
        <w:t>Recursos requeridos</w:t>
      </w:r>
      <w:r w:rsidRPr="00E615A7">
        <w:rPr>
          <w:rFonts w:ascii="Arial" w:hAnsi="Arial" w:cs="Arial"/>
        </w:rPr>
        <w:tab/>
      </w:r>
      <w:r w:rsidRPr="00E615A7">
        <w:rPr>
          <w:rFonts w:ascii="Arial" w:hAnsi="Arial" w:cs="Arial"/>
        </w:rPr>
        <w:tab/>
      </w:r>
      <w:r w:rsidRPr="00E615A7">
        <w:rPr>
          <w:rFonts w:ascii="Arial" w:hAnsi="Arial" w:cs="Arial"/>
        </w:rPr>
        <w:tab/>
      </w:r>
      <w:r w:rsidRPr="00E615A7">
        <w:rPr>
          <w:rFonts w:ascii="Arial" w:hAnsi="Arial" w:cs="Arial"/>
        </w:rPr>
        <w:tab/>
      </w:r>
    </w:p>
    <w:p w14:paraId="5F13407D" w14:textId="77777777" w:rsidR="00E615A7" w:rsidRPr="00E615A7" w:rsidRDefault="00E615A7" w:rsidP="00E615A7">
      <w:pPr>
        <w:pStyle w:val="Sinespaciado"/>
        <w:ind w:left="360"/>
        <w:jc w:val="both"/>
        <w:rPr>
          <w:rFonts w:ascii="Arial" w:hAnsi="Arial" w:cs="Arial"/>
        </w:rPr>
      </w:pPr>
    </w:p>
    <w:p w14:paraId="009DDD58" w14:textId="77777777" w:rsidR="00E615A7" w:rsidRPr="0072622F" w:rsidRDefault="00E615A7" w:rsidP="00CE1A1C">
      <w:pPr>
        <w:pStyle w:val="Sinespaciado"/>
        <w:numPr>
          <w:ilvl w:val="0"/>
          <w:numId w:val="36"/>
        </w:numPr>
        <w:tabs>
          <w:tab w:val="left" w:pos="284"/>
        </w:tabs>
        <w:ind w:left="0" w:firstLine="0"/>
        <w:jc w:val="both"/>
        <w:rPr>
          <w:rFonts w:ascii="Arial" w:hAnsi="Arial" w:cs="Arial"/>
          <w:b/>
        </w:rPr>
      </w:pPr>
      <w:r w:rsidRPr="0072622F">
        <w:rPr>
          <w:rFonts w:ascii="Arial" w:hAnsi="Arial" w:cs="Arial"/>
          <w:b/>
        </w:rPr>
        <w:t>Indicadores de Proceso</w:t>
      </w:r>
    </w:p>
    <w:p w14:paraId="43413BF4" w14:textId="77777777" w:rsidR="00E615A7" w:rsidRPr="00E615A7" w:rsidRDefault="00E615A7" w:rsidP="00E615A7">
      <w:pPr>
        <w:pStyle w:val="Sinespaciado"/>
        <w:ind w:left="720"/>
        <w:jc w:val="both"/>
        <w:rPr>
          <w:rFonts w:ascii="Arial" w:hAnsi="Arial" w:cs="Arial"/>
        </w:rPr>
      </w:pPr>
    </w:p>
    <w:p w14:paraId="38A5E851" w14:textId="77777777" w:rsidR="00E615A7" w:rsidRPr="0072622F" w:rsidRDefault="00E615A7" w:rsidP="0072622F">
      <w:pPr>
        <w:pStyle w:val="Sinespaciado"/>
        <w:numPr>
          <w:ilvl w:val="0"/>
          <w:numId w:val="34"/>
        </w:numPr>
        <w:tabs>
          <w:tab w:val="left" w:pos="284"/>
        </w:tabs>
        <w:ind w:left="0" w:firstLine="0"/>
        <w:jc w:val="both"/>
        <w:rPr>
          <w:rFonts w:ascii="Arial" w:hAnsi="Arial" w:cs="Arial"/>
          <w:b/>
        </w:rPr>
      </w:pPr>
      <w:r w:rsidRPr="0072622F">
        <w:rPr>
          <w:rFonts w:ascii="Arial" w:hAnsi="Arial" w:cs="Arial"/>
          <w:b/>
        </w:rPr>
        <w:t>Cobertura</w:t>
      </w:r>
    </w:p>
    <w:p w14:paraId="4FCE4736" w14:textId="77777777" w:rsidR="00E615A7" w:rsidRPr="00E615A7" w:rsidRDefault="00E615A7" w:rsidP="00E615A7">
      <w:pPr>
        <w:pStyle w:val="Sinespaciado"/>
        <w:ind w:left="1068"/>
        <w:jc w:val="both"/>
        <w:rPr>
          <w:rFonts w:ascii="Arial" w:hAnsi="Arial" w:cs="Arial"/>
        </w:rPr>
      </w:pPr>
    </w:p>
    <w:p w14:paraId="378ED003" w14:textId="302A3DBD" w:rsidR="00E615A7" w:rsidRPr="00E615A7" w:rsidRDefault="0072622F" w:rsidP="0072622F">
      <w:pPr>
        <w:pStyle w:val="Sinespaciado"/>
        <w:jc w:val="both"/>
        <w:rPr>
          <w:rFonts w:ascii="Arial" w:hAnsi="Arial" w:cs="Arial"/>
        </w:rPr>
      </w:pPr>
      <w:r w:rsidRPr="00E615A7">
        <w:rPr>
          <w:rFonts w:ascii="Arial" w:hAnsi="Arial" w:cs="Arial"/>
          <w:noProof/>
        </w:rPr>
        <mc:AlternateContent>
          <mc:Choice Requires="wps">
            <w:drawing>
              <wp:anchor distT="0" distB="0" distL="114300" distR="114300" simplePos="0" relativeHeight="251660288" behindDoc="0" locked="0" layoutInCell="1" allowOverlap="1" wp14:anchorId="1FDAF775" wp14:editId="053C2FD2">
                <wp:simplePos x="0" y="0"/>
                <wp:positionH relativeFrom="column">
                  <wp:posOffset>3999230</wp:posOffset>
                </wp:positionH>
                <wp:positionV relativeFrom="paragraph">
                  <wp:posOffset>8890</wp:posOffset>
                </wp:positionV>
                <wp:extent cx="531495" cy="255270"/>
                <wp:effectExtent l="0" t="0" r="20955" b="1143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52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83DF7AA" w14:textId="77777777" w:rsidR="00E615A7" w:rsidRPr="00DD3F30" w:rsidRDefault="00E615A7" w:rsidP="00E615A7">
                            <w:r>
                              <w:t>X100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AF775" id="_x0000_t202" coordsize="21600,21600" o:spt="202" path="m,l,21600r21600,l21600,xe">
                <v:stroke joinstyle="miter"/>
                <v:path gradientshapeok="t" o:connecttype="rect"/>
              </v:shapetype>
              <v:shape id="Cuadro de texto 10" o:spid="_x0000_s1027" type="#_x0000_t202" style="position:absolute;left:0;text-align:left;margin-left:314.9pt;margin-top:.7pt;width:41.8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" fillcolor="white [3212]" strokecolor="white [3212]">
                <v:textbox>
                  <w:txbxContent>
                    <w:p w14:paraId="083DF7AA" w14:textId="77777777" w:rsidR="00E615A7" w:rsidRPr="00DD3F30" w:rsidRDefault="00E615A7" w:rsidP="00E615A7">
                      <w:r>
                        <w:t>X100</w:t>
                      </w:r>
                    </w:p>
                  </w:txbxContent>
                </v:textbox>
              </v:shape>
            </w:pict>
          </mc:Fallback>
        </mc:AlternateContent>
      </w:r>
      <w:r w:rsidRPr="00E615A7">
        <w:rPr>
          <w:rFonts w:ascii="Arial" w:hAnsi="Arial" w:cs="Arial"/>
          <w:noProof/>
        </w:rPr>
        <mc:AlternateContent>
          <mc:Choice Requires="wps">
            <w:drawing>
              <wp:anchor distT="4294967295" distB="4294967295" distL="114300" distR="114300" simplePos="0" relativeHeight="251659264" behindDoc="0" locked="0" layoutInCell="1" allowOverlap="1" wp14:anchorId="2E540E0F" wp14:editId="5F8F35BA">
                <wp:simplePos x="0" y="0"/>
                <wp:positionH relativeFrom="column">
                  <wp:posOffset>-10795</wp:posOffset>
                </wp:positionH>
                <wp:positionV relativeFrom="paragraph">
                  <wp:posOffset>170815</wp:posOffset>
                </wp:positionV>
                <wp:extent cx="4009390" cy="0"/>
                <wp:effectExtent l="0" t="0" r="29210" b="190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D72A" id="Conector recto de flecha 9" o:spid="_x0000_s1026" type="#_x0000_t32" style="position:absolute;margin-left:-.85pt;margin-top:13.45pt;width:315.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"/>
            </w:pict>
          </mc:Fallback>
        </mc:AlternateContent>
      </w:r>
      <w:r w:rsidR="00E615A7" w:rsidRPr="00E615A7">
        <w:rPr>
          <w:rFonts w:ascii="Arial" w:hAnsi="Arial" w:cs="Arial"/>
        </w:rPr>
        <w:t>No. trabajadores que asistieron a las actividades realizadas</w:t>
      </w:r>
    </w:p>
    <w:p w14:paraId="7CCEE46B" w14:textId="3BBC986D" w:rsidR="00E615A7" w:rsidRPr="00E615A7" w:rsidRDefault="00E615A7" w:rsidP="00E615A7">
      <w:pPr>
        <w:pStyle w:val="Sinespaciado"/>
        <w:ind w:left="1068"/>
        <w:jc w:val="both"/>
        <w:rPr>
          <w:rFonts w:ascii="Arial" w:hAnsi="Arial" w:cs="Arial"/>
        </w:rPr>
      </w:pPr>
      <w:r w:rsidRPr="00E615A7">
        <w:rPr>
          <w:rFonts w:ascii="Arial" w:hAnsi="Arial" w:cs="Arial"/>
        </w:rPr>
        <w:t>No. total, de trabajadores citados</w:t>
      </w:r>
    </w:p>
    <w:p w14:paraId="281DDB34" w14:textId="77777777" w:rsidR="00E615A7" w:rsidRPr="00E615A7" w:rsidRDefault="00E615A7" w:rsidP="00E615A7">
      <w:pPr>
        <w:pStyle w:val="Sinespaciado"/>
        <w:ind w:left="1776" w:firstLine="348"/>
        <w:jc w:val="both"/>
        <w:rPr>
          <w:rFonts w:ascii="Arial" w:hAnsi="Arial" w:cs="Arial"/>
        </w:rPr>
      </w:pPr>
    </w:p>
    <w:p w14:paraId="1C6F16F6" w14:textId="77777777" w:rsidR="00E615A7" w:rsidRPr="00E615A7" w:rsidRDefault="00E615A7" w:rsidP="00E615A7">
      <w:pPr>
        <w:pStyle w:val="Sinespaciado"/>
        <w:ind w:left="1776" w:firstLine="348"/>
        <w:jc w:val="both"/>
        <w:rPr>
          <w:rFonts w:ascii="Arial" w:hAnsi="Arial" w:cs="Arial"/>
        </w:rPr>
      </w:pPr>
    </w:p>
    <w:p w14:paraId="6CD09044" w14:textId="77777777" w:rsidR="00E615A7" w:rsidRPr="0072622F" w:rsidRDefault="00E615A7" w:rsidP="0072622F">
      <w:pPr>
        <w:pStyle w:val="Sinespaciado"/>
        <w:numPr>
          <w:ilvl w:val="0"/>
          <w:numId w:val="34"/>
        </w:numPr>
        <w:tabs>
          <w:tab w:val="left" w:pos="284"/>
        </w:tabs>
        <w:ind w:left="0" w:firstLine="0"/>
        <w:jc w:val="both"/>
        <w:rPr>
          <w:rFonts w:ascii="Arial" w:hAnsi="Arial" w:cs="Arial"/>
          <w:b/>
        </w:rPr>
      </w:pPr>
      <w:r w:rsidRPr="0072622F">
        <w:rPr>
          <w:rFonts w:ascii="Arial" w:hAnsi="Arial" w:cs="Arial"/>
          <w:b/>
        </w:rPr>
        <w:t>Cumplimiento</w:t>
      </w:r>
    </w:p>
    <w:p w14:paraId="183B63B0" w14:textId="77777777" w:rsidR="00E615A7" w:rsidRPr="00E615A7" w:rsidRDefault="00E615A7" w:rsidP="00E615A7">
      <w:pPr>
        <w:pStyle w:val="Sinespaciado"/>
        <w:jc w:val="both"/>
        <w:rPr>
          <w:rFonts w:ascii="Arial" w:hAnsi="Arial" w:cs="Arial"/>
        </w:rPr>
      </w:pPr>
    </w:p>
    <w:p w14:paraId="396C0877" w14:textId="0A57C838" w:rsidR="00E615A7" w:rsidRPr="00E615A7" w:rsidRDefault="0020223F" w:rsidP="0072622F">
      <w:pPr>
        <w:pStyle w:val="Sinespaciado"/>
        <w:jc w:val="both"/>
        <w:rPr>
          <w:rFonts w:ascii="Arial" w:hAnsi="Arial" w:cs="Arial"/>
        </w:rPr>
      </w:pPr>
      <w:r w:rsidRPr="00E615A7">
        <w:rPr>
          <w:rFonts w:ascii="Arial" w:hAnsi="Arial" w:cs="Arial"/>
          <w:noProof/>
        </w:rPr>
        <mc:AlternateContent>
          <mc:Choice Requires="wps">
            <w:drawing>
              <wp:anchor distT="0" distB="0" distL="114300" distR="114300" simplePos="0" relativeHeight="251662336" behindDoc="0" locked="0" layoutInCell="1" allowOverlap="1" wp14:anchorId="69AC2505" wp14:editId="1E99BE50">
                <wp:simplePos x="0" y="0"/>
                <wp:positionH relativeFrom="column">
                  <wp:posOffset>2176780</wp:posOffset>
                </wp:positionH>
                <wp:positionV relativeFrom="paragraph">
                  <wp:posOffset>8890</wp:posOffset>
                </wp:positionV>
                <wp:extent cx="521335" cy="244475"/>
                <wp:effectExtent l="0" t="0" r="12065" b="222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444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4A10C17" w14:textId="77777777" w:rsidR="00E615A7" w:rsidRPr="00FA4038" w:rsidRDefault="00E615A7" w:rsidP="00E615A7">
                            <w:r>
                              <w:t>X100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C2505" id="Cuadro de texto 8" o:spid="_x0000_s1028" type="#_x0000_t202" style="position:absolute;left:0;text-align:left;margin-left:171.4pt;margin-top:.7pt;width:41.0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" fillcolor="white [3212]" strokecolor="white [3212]">
                <v:textbox>
                  <w:txbxContent>
                    <w:p w14:paraId="24A10C17" w14:textId="77777777" w:rsidR="00E615A7" w:rsidRPr="00FA4038" w:rsidRDefault="00E615A7" w:rsidP="00E615A7">
                      <w:r>
                        <w:t>X100</w:t>
                      </w:r>
                    </w:p>
                  </w:txbxContent>
                </v:textbox>
              </v:shape>
            </w:pict>
          </mc:Fallback>
        </mc:AlternateContent>
      </w:r>
      <w:r w:rsidRPr="00E615A7">
        <w:rPr>
          <w:rFonts w:ascii="Arial" w:hAnsi="Arial" w:cs="Arial"/>
          <w:noProof/>
        </w:rPr>
        <mc:AlternateContent>
          <mc:Choice Requires="wps">
            <w:drawing>
              <wp:anchor distT="4294967295" distB="4294967295" distL="114300" distR="114300" simplePos="0" relativeHeight="251661312" behindDoc="0" locked="0" layoutInCell="1" allowOverlap="1" wp14:anchorId="0C152D47" wp14:editId="64A8C2D1">
                <wp:simplePos x="0" y="0"/>
                <wp:positionH relativeFrom="column">
                  <wp:posOffset>-29210</wp:posOffset>
                </wp:positionH>
                <wp:positionV relativeFrom="paragraph">
                  <wp:posOffset>172085</wp:posOffset>
                </wp:positionV>
                <wp:extent cx="2317750" cy="0"/>
                <wp:effectExtent l="0" t="0" r="25400"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7C10" id="Conector recto de flecha 7" o:spid="_x0000_s1026" type="#_x0000_t32" style="position:absolute;margin-left:-2.3pt;margin-top:13.55pt;width:18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"/>
            </w:pict>
          </mc:Fallback>
        </mc:AlternateContent>
      </w:r>
      <w:r w:rsidR="00E615A7" w:rsidRPr="00E615A7">
        <w:rPr>
          <w:rFonts w:ascii="Arial" w:hAnsi="Arial" w:cs="Arial"/>
        </w:rPr>
        <w:t>No. de actividades planeadas</w:t>
      </w:r>
    </w:p>
    <w:p w14:paraId="008D998C" w14:textId="0E8B6112" w:rsidR="00E615A7" w:rsidRPr="00E615A7" w:rsidRDefault="00E615A7" w:rsidP="0072622F">
      <w:pPr>
        <w:pStyle w:val="Sinespaciado"/>
        <w:jc w:val="both"/>
        <w:rPr>
          <w:rFonts w:ascii="Arial" w:hAnsi="Arial" w:cs="Arial"/>
        </w:rPr>
      </w:pPr>
      <w:r w:rsidRPr="00E615A7">
        <w:rPr>
          <w:rFonts w:ascii="Arial" w:hAnsi="Arial" w:cs="Arial"/>
        </w:rPr>
        <w:t>No. de actividades ejecutadas</w:t>
      </w:r>
    </w:p>
    <w:p w14:paraId="53483AF1" w14:textId="77777777" w:rsidR="00E615A7" w:rsidRPr="00E615A7" w:rsidRDefault="00E615A7" w:rsidP="00E615A7">
      <w:pPr>
        <w:pStyle w:val="Sinespaciado"/>
        <w:jc w:val="both"/>
        <w:rPr>
          <w:rFonts w:ascii="Arial" w:hAnsi="Arial" w:cs="Arial"/>
        </w:rPr>
      </w:pPr>
    </w:p>
    <w:p w14:paraId="150A1A67" w14:textId="77777777" w:rsidR="00E615A7" w:rsidRPr="0020223F" w:rsidRDefault="00E615A7" w:rsidP="0020223F">
      <w:pPr>
        <w:pStyle w:val="Sinespaciado"/>
        <w:numPr>
          <w:ilvl w:val="0"/>
          <w:numId w:val="36"/>
        </w:numPr>
        <w:tabs>
          <w:tab w:val="left" w:pos="284"/>
        </w:tabs>
        <w:ind w:left="0" w:firstLine="0"/>
        <w:jc w:val="both"/>
        <w:rPr>
          <w:rFonts w:ascii="Arial" w:hAnsi="Arial" w:cs="Arial"/>
          <w:b/>
        </w:rPr>
      </w:pPr>
      <w:r w:rsidRPr="0020223F">
        <w:rPr>
          <w:rFonts w:ascii="Arial" w:hAnsi="Arial" w:cs="Arial"/>
          <w:b/>
        </w:rPr>
        <w:t>Indicador de Resultado</w:t>
      </w:r>
    </w:p>
    <w:p w14:paraId="3FA3A11B" w14:textId="77777777" w:rsidR="00E615A7" w:rsidRPr="00E615A7" w:rsidRDefault="00E615A7" w:rsidP="00E615A7">
      <w:pPr>
        <w:pStyle w:val="Sinespaciado"/>
        <w:ind w:left="720"/>
        <w:jc w:val="both"/>
        <w:rPr>
          <w:rFonts w:ascii="Arial" w:hAnsi="Arial" w:cs="Arial"/>
        </w:rPr>
      </w:pPr>
    </w:p>
    <w:p w14:paraId="036871CA" w14:textId="77777777" w:rsidR="00E615A7" w:rsidRPr="0020223F" w:rsidRDefault="00E615A7" w:rsidP="0020223F">
      <w:pPr>
        <w:pStyle w:val="Sinespaciado"/>
        <w:numPr>
          <w:ilvl w:val="0"/>
          <w:numId w:val="35"/>
        </w:numPr>
        <w:tabs>
          <w:tab w:val="left" w:pos="284"/>
        </w:tabs>
        <w:ind w:left="0" w:firstLine="0"/>
        <w:jc w:val="both"/>
        <w:rPr>
          <w:rFonts w:ascii="Arial" w:hAnsi="Arial" w:cs="Arial"/>
          <w:b/>
        </w:rPr>
      </w:pPr>
      <w:r w:rsidRPr="0020223F">
        <w:rPr>
          <w:rFonts w:ascii="Arial" w:hAnsi="Arial" w:cs="Arial"/>
          <w:b/>
        </w:rPr>
        <w:t>Impacto</w:t>
      </w:r>
    </w:p>
    <w:p w14:paraId="58E1F1DA" w14:textId="77777777" w:rsidR="00E615A7" w:rsidRPr="00E615A7" w:rsidRDefault="00E615A7" w:rsidP="00E615A7">
      <w:pPr>
        <w:pStyle w:val="Sinespaciado"/>
        <w:ind w:left="1068"/>
        <w:rPr>
          <w:rFonts w:ascii="Arial" w:hAnsi="Arial" w:cs="Arial"/>
        </w:rPr>
      </w:pPr>
    </w:p>
    <w:p w14:paraId="6F081D1F" w14:textId="573B8C44" w:rsidR="00E615A7" w:rsidRPr="00E615A7" w:rsidRDefault="00E615A7" w:rsidP="0020223F">
      <w:pPr>
        <w:pStyle w:val="Sinespaciado"/>
        <w:rPr>
          <w:rFonts w:ascii="Arial" w:hAnsi="Arial" w:cs="Arial"/>
        </w:rPr>
      </w:pPr>
      <w:r w:rsidRPr="00E615A7">
        <w:rPr>
          <w:rFonts w:ascii="Arial" w:hAnsi="Arial" w:cs="Arial"/>
          <w:noProof/>
        </w:rPr>
        <mc:AlternateContent>
          <mc:Choice Requires="wps">
            <w:drawing>
              <wp:anchor distT="0" distB="0" distL="114300" distR="114300" simplePos="0" relativeHeight="251664384" behindDoc="0" locked="0" layoutInCell="1" allowOverlap="1" wp14:anchorId="19A30C45" wp14:editId="077D0637">
                <wp:simplePos x="0" y="0"/>
                <wp:positionH relativeFrom="column">
                  <wp:posOffset>4223385</wp:posOffset>
                </wp:positionH>
                <wp:positionV relativeFrom="paragraph">
                  <wp:posOffset>5080</wp:posOffset>
                </wp:positionV>
                <wp:extent cx="553085" cy="266065"/>
                <wp:effectExtent l="0" t="0" r="18415" b="196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6606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4EA369D" w14:textId="77777777" w:rsidR="00E615A7" w:rsidRPr="00FA4038" w:rsidRDefault="00E615A7" w:rsidP="00E615A7">
                            <w:r>
                              <w:t>X100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0C45" id="Cuadro de texto 5" o:spid="_x0000_s1029" type="#_x0000_t202" style="position:absolute;margin-left:332.55pt;margin-top:.4pt;width:43.5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" fillcolor="white [3212]" strokecolor="white [3212]">
                <v:textbox>
                  <w:txbxContent>
                    <w:p w14:paraId="74EA369D" w14:textId="77777777" w:rsidR="00E615A7" w:rsidRPr="00FA4038" w:rsidRDefault="00E615A7" w:rsidP="00E615A7">
                      <w:r>
                        <w:t>X100</w:t>
                      </w:r>
                    </w:p>
                  </w:txbxContent>
                </v:textbox>
              </v:shape>
            </w:pict>
          </mc:Fallback>
        </mc:AlternateContent>
      </w:r>
      <w:r w:rsidRPr="00E615A7">
        <w:rPr>
          <w:rFonts w:ascii="Arial" w:hAnsi="Arial" w:cs="Arial"/>
          <w:noProof/>
        </w:rPr>
        <w:t xml:space="preserve"> No. de trabajadores con cuadros</w:t>
      </w:r>
      <w:r w:rsidRPr="00E615A7">
        <w:rPr>
          <w:rFonts w:ascii="Arial" w:hAnsi="Arial" w:cs="Arial"/>
        </w:rPr>
        <w:t xml:space="preserve"> consumo identificados</w:t>
      </w:r>
    </w:p>
    <w:p w14:paraId="255221CE" w14:textId="2280FFB8" w:rsidR="00E615A7" w:rsidRPr="00E615A7" w:rsidRDefault="0020223F" w:rsidP="0020223F">
      <w:pPr>
        <w:pStyle w:val="Sinespaciado"/>
        <w:rPr>
          <w:rFonts w:ascii="Arial" w:hAnsi="Arial" w:cs="Arial"/>
        </w:rPr>
      </w:pPr>
      <w:r w:rsidRPr="00E615A7">
        <w:rPr>
          <w:rFonts w:ascii="Arial" w:hAnsi="Arial" w:cs="Arial"/>
          <w:noProof/>
        </w:rPr>
        <mc:AlternateContent>
          <mc:Choice Requires="wps">
            <w:drawing>
              <wp:anchor distT="4294967295" distB="4294967295" distL="114300" distR="114300" simplePos="0" relativeHeight="251663360" behindDoc="0" locked="0" layoutInCell="1" allowOverlap="1" wp14:anchorId="2376A4F5" wp14:editId="24B1AB1A">
                <wp:simplePos x="0" y="0"/>
                <wp:positionH relativeFrom="column">
                  <wp:posOffset>3175</wp:posOffset>
                </wp:positionH>
                <wp:positionV relativeFrom="paragraph">
                  <wp:posOffset>12065</wp:posOffset>
                </wp:positionV>
                <wp:extent cx="4140835" cy="0"/>
                <wp:effectExtent l="0" t="0" r="31115"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B0C70" id="Conector recto de flecha 6" o:spid="_x0000_s1026" type="#_x0000_t32" style="position:absolute;margin-left:.25pt;margin-top:.95pt;width:326.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zE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"/>
            </w:pict>
          </mc:Fallback>
        </mc:AlternateContent>
      </w:r>
      <w:r w:rsidR="00E615A7" w:rsidRPr="00E615A7">
        <w:rPr>
          <w:rFonts w:ascii="Arial" w:hAnsi="Arial" w:cs="Arial"/>
        </w:rPr>
        <w:tab/>
      </w:r>
      <w:r w:rsidR="00E615A7" w:rsidRPr="00E615A7">
        <w:rPr>
          <w:rFonts w:ascii="Arial" w:hAnsi="Arial" w:cs="Arial"/>
        </w:rPr>
        <w:tab/>
      </w:r>
      <w:r w:rsidR="00E615A7" w:rsidRPr="00E615A7">
        <w:rPr>
          <w:rFonts w:ascii="Arial" w:hAnsi="Arial" w:cs="Arial"/>
        </w:rPr>
        <w:tab/>
        <w:t xml:space="preserve"> No. de trabajadores evaluados</w:t>
      </w:r>
    </w:p>
    <w:p w14:paraId="5AE792E8" w14:textId="0AA60FCC" w:rsidR="00E615A7" w:rsidRPr="00E615A7" w:rsidRDefault="00E615A7" w:rsidP="00E615A7">
      <w:pPr>
        <w:pStyle w:val="Sinespaciado"/>
        <w:rPr>
          <w:rFonts w:ascii="Arial" w:hAnsi="Arial" w:cs="Arial"/>
        </w:rPr>
      </w:pPr>
    </w:p>
    <w:p w14:paraId="01E891E7" w14:textId="1FB8B43E" w:rsidR="00E615A7" w:rsidRPr="00E615A7" w:rsidRDefault="00E73440" w:rsidP="00E73440">
      <w:pPr>
        <w:pStyle w:val="Sinespaciado"/>
        <w:rPr>
          <w:rFonts w:ascii="Arial" w:hAnsi="Arial" w:cs="Arial"/>
        </w:rPr>
      </w:pPr>
      <w:r w:rsidRPr="00E615A7">
        <w:rPr>
          <w:rFonts w:ascii="Arial" w:hAnsi="Arial" w:cs="Arial"/>
          <w:noProof/>
        </w:rPr>
        <mc:AlternateContent>
          <mc:Choice Requires="wps">
            <w:drawing>
              <wp:anchor distT="0" distB="0" distL="114300" distR="114300" simplePos="0" relativeHeight="251667456" behindDoc="0" locked="0" layoutInCell="1" allowOverlap="1" wp14:anchorId="1F1A6E90" wp14:editId="517056B4">
                <wp:simplePos x="0" y="0"/>
                <wp:positionH relativeFrom="column">
                  <wp:posOffset>4770120</wp:posOffset>
                </wp:positionH>
                <wp:positionV relativeFrom="paragraph">
                  <wp:posOffset>7620</wp:posOffset>
                </wp:positionV>
                <wp:extent cx="488950" cy="308610"/>
                <wp:effectExtent l="0" t="0" r="25400" b="1524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86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0980464" w14:textId="77777777" w:rsidR="00E615A7" w:rsidRPr="008D13BB" w:rsidRDefault="00E615A7" w:rsidP="00E615A7">
                            <w:r>
                              <w:t>X100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6E90" id="Rectángulo 3" o:spid="_x0000_s1030" style="position:absolute;margin-left:375.6pt;margin-top:.6pt;width:38.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" fillcolor="white [3212]" strokecolor="white [3212]">
                <v:textbox>
                  <w:txbxContent>
                    <w:p w14:paraId="60980464" w14:textId="77777777" w:rsidR="00E615A7" w:rsidRPr="008D13BB" w:rsidRDefault="00E615A7" w:rsidP="00E615A7">
                      <w:r>
                        <w:t>X100</w:t>
                      </w:r>
                    </w:p>
                  </w:txbxContent>
                </v:textbox>
              </v:rect>
            </w:pict>
          </mc:Fallback>
        </mc:AlternateContent>
      </w:r>
      <w:r w:rsidRPr="00E615A7">
        <w:rPr>
          <w:rFonts w:ascii="Arial" w:hAnsi="Arial" w:cs="Arial"/>
          <w:noProof/>
        </w:rPr>
        <mc:AlternateContent>
          <mc:Choice Requires="wps">
            <w:drawing>
              <wp:anchor distT="4294967295" distB="4294967295" distL="114300" distR="114300" simplePos="0" relativeHeight="251666432" behindDoc="0" locked="0" layoutInCell="1" allowOverlap="1" wp14:anchorId="54104654" wp14:editId="304B6DA1">
                <wp:simplePos x="0" y="0"/>
                <wp:positionH relativeFrom="column">
                  <wp:posOffset>-17780</wp:posOffset>
                </wp:positionH>
                <wp:positionV relativeFrom="paragraph">
                  <wp:posOffset>175260</wp:posOffset>
                </wp:positionV>
                <wp:extent cx="4919345" cy="0"/>
                <wp:effectExtent l="0" t="0" r="3365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E57C5" id="Conector recto de flecha 2" o:spid="_x0000_s1026" type="#_x0000_t32" style="position:absolute;margin-left:-1.4pt;margin-top:13.8pt;width:387.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"/>
            </w:pict>
          </mc:Fallback>
        </mc:AlternateContent>
      </w:r>
      <w:r w:rsidR="00E615A7" w:rsidRPr="00E615A7">
        <w:rPr>
          <w:rFonts w:ascii="Arial" w:hAnsi="Arial" w:cs="Arial"/>
        </w:rPr>
        <w:t>No. de trabajadores que cumplen con procedimientos de rehabilitación</w:t>
      </w:r>
    </w:p>
    <w:p w14:paraId="5231EC2F" w14:textId="5EB536C1" w:rsidR="00E615A7" w:rsidRPr="00E615A7" w:rsidRDefault="00E615A7" w:rsidP="00E615A7">
      <w:pPr>
        <w:pStyle w:val="Sinespaciado"/>
        <w:ind w:left="1776" w:firstLine="348"/>
        <w:rPr>
          <w:rFonts w:ascii="Arial" w:hAnsi="Arial" w:cs="Arial"/>
        </w:rPr>
      </w:pPr>
      <w:r w:rsidRPr="00E615A7">
        <w:rPr>
          <w:rFonts w:ascii="Arial" w:hAnsi="Arial" w:cs="Arial"/>
        </w:rPr>
        <w:t>No. de trabajadores remitidos a la EPS</w:t>
      </w:r>
      <w:r w:rsidRPr="00E615A7">
        <w:rPr>
          <w:rFonts w:ascii="Arial" w:hAnsi="Arial" w:cs="Arial"/>
        </w:rPr>
        <w:tab/>
      </w:r>
      <w:r w:rsidRPr="00E615A7">
        <w:rPr>
          <w:rFonts w:ascii="Arial" w:hAnsi="Arial" w:cs="Arial"/>
        </w:rPr>
        <w:tab/>
      </w:r>
      <w:r w:rsidRPr="00E615A7">
        <w:rPr>
          <w:rFonts w:ascii="Arial" w:hAnsi="Arial" w:cs="Arial"/>
        </w:rPr>
        <w:tab/>
      </w:r>
    </w:p>
    <w:p w14:paraId="603EB9CA" w14:textId="77777777" w:rsidR="00E615A7" w:rsidRPr="00E615A7" w:rsidRDefault="00E615A7" w:rsidP="00E615A7">
      <w:pPr>
        <w:pStyle w:val="Sinespaciado"/>
        <w:ind w:left="360"/>
        <w:rPr>
          <w:rFonts w:ascii="Arial" w:hAnsi="Arial" w:cs="Arial"/>
        </w:rPr>
      </w:pPr>
    </w:p>
    <w:p w14:paraId="616A6EBF" w14:textId="77777777" w:rsidR="00E615A7" w:rsidRPr="00E615A7" w:rsidRDefault="00E615A7" w:rsidP="00E615A7">
      <w:pPr>
        <w:pStyle w:val="Sinespaciado"/>
        <w:ind w:left="360"/>
        <w:rPr>
          <w:rFonts w:ascii="Arial" w:hAnsi="Arial" w:cs="Arial"/>
        </w:rPr>
      </w:pPr>
    </w:p>
    <w:p w14:paraId="4B277299" w14:textId="793FBA28" w:rsidR="00E615A7" w:rsidRDefault="00E615A7" w:rsidP="00E615A7">
      <w:pPr>
        <w:pStyle w:val="Sinespaciado"/>
        <w:ind w:left="360"/>
        <w:rPr>
          <w:rFonts w:ascii="Arial" w:hAnsi="Arial" w:cs="Arial"/>
        </w:rPr>
      </w:pPr>
    </w:p>
    <w:p w14:paraId="1CD57E14" w14:textId="45528E52" w:rsidR="00811D1C" w:rsidRDefault="00811D1C" w:rsidP="00E615A7">
      <w:pPr>
        <w:pStyle w:val="Sinespaciado"/>
        <w:ind w:left="360"/>
        <w:rPr>
          <w:rFonts w:ascii="Arial" w:hAnsi="Arial" w:cs="Arial"/>
        </w:rPr>
      </w:pPr>
    </w:p>
    <w:p w14:paraId="0B2ABD74" w14:textId="01B2C092" w:rsidR="00811D1C" w:rsidRDefault="00811D1C" w:rsidP="00E615A7">
      <w:pPr>
        <w:pStyle w:val="Sinespaciado"/>
        <w:ind w:left="360"/>
        <w:rPr>
          <w:rFonts w:ascii="Arial" w:hAnsi="Arial" w:cs="Arial"/>
        </w:rPr>
      </w:pPr>
    </w:p>
    <w:p w14:paraId="4A741CDA" w14:textId="77777777" w:rsidR="00FD1153" w:rsidRDefault="00FD1153" w:rsidP="00E615A7">
      <w:pPr>
        <w:pStyle w:val="Sinespaciado"/>
        <w:ind w:left="360"/>
        <w:rPr>
          <w:rFonts w:ascii="Arial" w:hAnsi="Arial" w:cs="Arial"/>
        </w:rPr>
      </w:pPr>
    </w:p>
    <w:p w14:paraId="0E57AFA1" w14:textId="77777777" w:rsidR="00FD1153" w:rsidRDefault="00FD1153" w:rsidP="00E615A7">
      <w:pPr>
        <w:pStyle w:val="Sinespaciado"/>
        <w:ind w:left="360"/>
        <w:rPr>
          <w:rFonts w:ascii="Arial" w:hAnsi="Arial" w:cs="Arial"/>
        </w:rPr>
      </w:pPr>
    </w:p>
    <w:p w14:paraId="54F96E3B" w14:textId="77777777" w:rsidR="00FD1153" w:rsidRDefault="00FD1153" w:rsidP="00E615A7">
      <w:pPr>
        <w:pStyle w:val="Sinespaciado"/>
        <w:ind w:left="360"/>
        <w:rPr>
          <w:rFonts w:ascii="Arial" w:hAnsi="Arial" w:cs="Arial"/>
        </w:rPr>
      </w:pPr>
    </w:p>
    <w:p w14:paraId="0006B6DD" w14:textId="77777777" w:rsidR="00FD1153" w:rsidRDefault="00FD1153" w:rsidP="00E615A7">
      <w:pPr>
        <w:pStyle w:val="Sinespaciado"/>
        <w:ind w:left="360"/>
        <w:rPr>
          <w:rFonts w:ascii="Arial" w:hAnsi="Arial" w:cs="Arial"/>
        </w:rPr>
      </w:pPr>
    </w:p>
    <w:p w14:paraId="1CA1DF34" w14:textId="77777777" w:rsidR="00FD1153" w:rsidRDefault="00FD1153" w:rsidP="00E615A7">
      <w:pPr>
        <w:pStyle w:val="Sinespaciado"/>
        <w:ind w:left="360"/>
        <w:rPr>
          <w:rFonts w:ascii="Arial" w:hAnsi="Arial" w:cs="Arial"/>
        </w:rPr>
      </w:pPr>
    </w:p>
    <w:p w14:paraId="08FC9A19" w14:textId="77777777" w:rsidR="00FD1153" w:rsidRDefault="00FD1153" w:rsidP="00E615A7">
      <w:pPr>
        <w:pStyle w:val="Sinespaciado"/>
        <w:ind w:left="360"/>
        <w:rPr>
          <w:rFonts w:ascii="Arial" w:hAnsi="Arial" w:cs="Arial"/>
        </w:rPr>
      </w:pPr>
    </w:p>
    <w:p w14:paraId="5DB067C7" w14:textId="77777777" w:rsidR="00FD1153" w:rsidRDefault="00FD1153" w:rsidP="00E615A7">
      <w:pPr>
        <w:pStyle w:val="Sinespaciado"/>
        <w:ind w:left="360"/>
        <w:rPr>
          <w:rFonts w:ascii="Arial" w:hAnsi="Arial" w:cs="Arial"/>
        </w:rPr>
      </w:pPr>
    </w:p>
    <w:p w14:paraId="538A2E0F" w14:textId="77777777" w:rsidR="00FD1153" w:rsidRDefault="00FD1153" w:rsidP="00E615A7">
      <w:pPr>
        <w:pStyle w:val="Sinespaciado"/>
        <w:ind w:left="360"/>
        <w:rPr>
          <w:rFonts w:ascii="Arial" w:hAnsi="Arial" w:cs="Arial"/>
        </w:rPr>
      </w:pPr>
    </w:p>
    <w:p w14:paraId="419241B5" w14:textId="22EF9E17" w:rsidR="00811D1C" w:rsidRDefault="00811D1C" w:rsidP="00E615A7">
      <w:pPr>
        <w:pStyle w:val="Sinespaciado"/>
        <w:ind w:left="360"/>
        <w:rPr>
          <w:rFonts w:ascii="Arial" w:hAnsi="Arial" w:cs="Arial"/>
        </w:rPr>
      </w:pPr>
    </w:p>
    <w:p w14:paraId="5D90A0F6" w14:textId="107BD796" w:rsidR="00811D1C" w:rsidRDefault="00811D1C" w:rsidP="00E615A7">
      <w:pPr>
        <w:pStyle w:val="Sinespaciado"/>
        <w:ind w:left="360"/>
        <w:rPr>
          <w:rFonts w:ascii="Arial" w:hAnsi="Arial" w:cs="Arial"/>
        </w:rPr>
      </w:pPr>
    </w:p>
    <w:p w14:paraId="08118FB5" w14:textId="027CFF36" w:rsidR="00811D1C" w:rsidRPr="002A1054" w:rsidRDefault="00084F5D" w:rsidP="00084F5D">
      <w:pPr>
        <w:pStyle w:val="Ttulo1"/>
      </w:pPr>
      <w:bookmarkStart w:id="33" w:name="_Toc72944913"/>
      <w:r w:rsidRPr="002A1054">
        <w:t>Bibliografía</w:t>
      </w:r>
      <w:bookmarkEnd w:id="33"/>
    </w:p>
    <w:p w14:paraId="24C2D13F" w14:textId="77777777" w:rsidR="00811D1C" w:rsidRDefault="00811D1C" w:rsidP="00811D1C">
      <w:pPr>
        <w:autoSpaceDE w:val="0"/>
        <w:autoSpaceDN w:val="0"/>
        <w:adjustRightInd w:val="0"/>
        <w:jc w:val="both"/>
        <w:rPr>
          <w:rFonts w:cs="Arial"/>
          <w:szCs w:val="24"/>
        </w:rPr>
      </w:pPr>
    </w:p>
    <w:p w14:paraId="60E22418" w14:textId="77777777" w:rsidR="00811D1C" w:rsidRPr="001B1DBF" w:rsidRDefault="00811D1C" w:rsidP="00084F5D">
      <w:pPr>
        <w:autoSpaceDE w:val="0"/>
        <w:autoSpaceDN w:val="0"/>
        <w:adjustRightInd w:val="0"/>
        <w:jc w:val="both"/>
        <w:rPr>
          <w:rFonts w:cs="Arial"/>
          <w:szCs w:val="24"/>
        </w:rPr>
      </w:pPr>
      <w:r w:rsidRPr="001B1DBF">
        <w:rPr>
          <w:rFonts w:cs="Arial"/>
          <w:szCs w:val="24"/>
        </w:rPr>
        <w:t>PONTIFICIA UNIVERSIDAD JAVERIANA, Subcentral de Seguridad Social y Riesgos Profesionales. Villalobos Gloria y Rivera Luis E. (2004) Marco conceptual sobre factores de riesgo psicosocial y enfermedades asociadas al estrés documento técnico. Bogotá 2005.</w:t>
      </w:r>
    </w:p>
    <w:p w14:paraId="5E8F8E20" w14:textId="77777777" w:rsidR="00811D1C" w:rsidRPr="001B1DBF" w:rsidRDefault="00811D1C" w:rsidP="00084F5D">
      <w:pPr>
        <w:pStyle w:val="Prrafodelista"/>
        <w:autoSpaceDE w:val="0"/>
        <w:autoSpaceDN w:val="0"/>
        <w:adjustRightInd w:val="0"/>
        <w:ind w:left="0"/>
        <w:jc w:val="both"/>
        <w:rPr>
          <w:rFonts w:cs="Arial"/>
          <w:szCs w:val="24"/>
        </w:rPr>
      </w:pPr>
    </w:p>
    <w:p w14:paraId="444C408F" w14:textId="77777777" w:rsidR="00811D1C" w:rsidRPr="001B1DBF" w:rsidRDefault="00811D1C" w:rsidP="00084F5D">
      <w:pPr>
        <w:autoSpaceDE w:val="0"/>
        <w:autoSpaceDN w:val="0"/>
        <w:adjustRightInd w:val="0"/>
        <w:jc w:val="both"/>
        <w:rPr>
          <w:rFonts w:cs="Arial"/>
          <w:szCs w:val="24"/>
        </w:rPr>
      </w:pPr>
      <w:r w:rsidRPr="001B1DBF">
        <w:rPr>
          <w:rFonts w:cs="Arial"/>
          <w:szCs w:val="24"/>
        </w:rPr>
        <w:t>Código sustantivo del trabajo Artículo 60.</w:t>
      </w:r>
    </w:p>
    <w:p w14:paraId="3C558D1C" w14:textId="77777777" w:rsidR="00811D1C" w:rsidRPr="001B1DBF" w:rsidRDefault="00811D1C" w:rsidP="00084F5D">
      <w:pPr>
        <w:pStyle w:val="Prrafodelista"/>
        <w:ind w:left="0"/>
        <w:jc w:val="both"/>
        <w:rPr>
          <w:rFonts w:cs="Arial"/>
          <w:szCs w:val="24"/>
        </w:rPr>
      </w:pPr>
    </w:p>
    <w:p w14:paraId="391338E0" w14:textId="77777777" w:rsidR="00811D1C" w:rsidRPr="001B1DBF" w:rsidRDefault="00811D1C" w:rsidP="00084F5D">
      <w:pPr>
        <w:autoSpaceDE w:val="0"/>
        <w:autoSpaceDN w:val="0"/>
        <w:adjustRightInd w:val="0"/>
        <w:jc w:val="both"/>
        <w:rPr>
          <w:rFonts w:cs="Arial"/>
          <w:szCs w:val="24"/>
        </w:rPr>
      </w:pPr>
      <w:r w:rsidRPr="001B1DBF">
        <w:rPr>
          <w:rFonts w:cs="Arial"/>
          <w:szCs w:val="24"/>
        </w:rPr>
        <w:t>MINISTERIO DE PROTECCIÓN SOCIAL. Estudio Nacional de Salud Mental, 2012</w:t>
      </w:r>
    </w:p>
    <w:p w14:paraId="3179AAB7" w14:textId="77777777" w:rsidR="00811D1C" w:rsidRPr="001B1DBF" w:rsidRDefault="00811D1C" w:rsidP="00084F5D">
      <w:pPr>
        <w:pStyle w:val="Prrafodelista"/>
        <w:ind w:left="0"/>
        <w:jc w:val="both"/>
        <w:rPr>
          <w:rFonts w:cs="Arial"/>
          <w:szCs w:val="24"/>
        </w:rPr>
      </w:pPr>
    </w:p>
    <w:p w14:paraId="2396F0F2" w14:textId="77777777" w:rsidR="00811D1C" w:rsidRPr="001B1DBF" w:rsidRDefault="00811D1C" w:rsidP="00084F5D">
      <w:pPr>
        <w:autoSpaceDE w:val="0"/>
        <w:autoSpaceDN w:val="0"/>
        <w:adjustRightInd w:val="0"/>
        <w:jc w:val="both"/>
        <w:rPr>
          <w:rFonts w:cs="Arial"/>
          <w:szCs w:val="24"/>
        </w:rPr>
      </w:pPr>
      <w:r w:rsidRPr="001B1DBF">
        <w:rPr>
          <w:rFonts w:cs="Arial"/>
          <w:szCs w:val="24"/>
          <w:lang w:val="en-US"/>
        </w:rPr>
        <w:t xml:space="preserve">GILL Jan. Alcohol problems in employment: epidemiology and responses. </w:t>
      </w:r>
      <w:r w:rsidRPr="001B1DBF">
        <w:rPr>
          <w:rFonts w:cs="Arial"/>
          <w:szCs w:val="24"/>
        </w:rPr>
        <w:t>Alcohol&amp; alcoholismo Vol. 29 # 3, pp. 223-248, 1994.</w:t>
      </w:r>
    </w:p>
    <w:p w14:paraId="70A62BCF" w14:textId="77777777" w:rsidR="00811D1C" w:rsidRPr="001B1DBF" w:rsidRDefault="00811D1C" w:rsidP="00084F5D">
      <w:pPr>
        <w:pStyle w:val="Prrafodelista"/>
        <w:ind w:left="0"/>
        <w:jc w:val="both"/>
        <w:rPr>
          <w:rFonts w:cs="Arial"/>
          <w:szCs w:val="24"/>
        </w:rPr>
      </w:pPr>
    </w:p>
    <w:p w14:paraId="31EB915F" w14:textId="60155F62" w:rsidR="00811D1C" w:rsidRPr="001B1DBF" w:rsidRDefault="00811D1C" w:rsidP="00084F5D">
      <w:pPr>
        <w:autoSpaceDE w:val="0"/>
        <w:autoSpaceDN w:val="0"/>
        <w:adjustRightInd w:val="0"/>
        <w:jc w:val="both"/>
        <w:rPr>
          <w:rFonts w:cs="Arial"/>
          <w:szCs w:val="24"/>
        </w:rPr>
      </w:pPr>
      <w:r w:rsidRPr="001B1DBF">
        <w:rPr>
          <w:rFonts w:cs="Arial"/>
          <w:szCs w:val="24"/>
        </w:rPr>
        <w:t>ESCOHOTADO, Antonio. Aprendiendo de las drogas. Usos y abusos, prejuicios y desafíos. 6ª ed. Anagrama. Madrid, 1997.</w:t>
      </w:r>
    </w:p>
    <w:p w14:paraId="0EAFC47C" w14:textId="77777777" w:rsidR="00811D1C" w:rsidRPr="00E615A7" w:rsidRDefault="00811D1C" w:rsidP="00E615A7">
      <w:pPr>
        <w:pStyle w:val="Sinespaciado"/>
        <w:ind w:left="360"/>
        <w:rPr>
          <w:rFonts w:ascii="Arial" w:hAnsi="Arial" w:cs="Arial"/>
        </w:rPr>
      </w:pPr>
    </w:p>
    <w:p w14:paraId="43642FEC" w14:textId="77777777" w:rsidR="00E615A7" w:rsidRPr="00E615A7" w:rsidRDefault="00E615A7" w:rsidP="00E615A7">
      <w:pPr>
        <w:pStyle w:val="Sinespaciado"/>
        <w:ind w:left="360"/>
        <w:rPr>
          <w:rFonts w:ascii="Arial" w:hAnsi="Arial" w:cs="Arial"/>
        </w:rPr>
      </w:pPr>
    </w:p>
    <w:p w14:paraId="758F507D" w14:textId="77777777" w:rsidR="00E615A7" w:rsidRPr="00E615A7" w:rsidRDefault="00E615A7" w:rsidP="00E615A7">
      <w:pPr>
        <w:pStyle w:val="Sinespaciado"/>
        <w:ind w:left="360"/>
        <w:rPr>
          <w:rFonts w:ascii="Arial" w:hAnsi="Arial" w:cs="Arial"/>
        </w:rPr>
      </w:pPr>
    </w:p>
    <w:p w14:paraId="160FD0DC" w14:textId="77777777" w:rsidR="00E615A7" w:rsidRDefault="00E615A7" w:rsidP="00E615A7">
      <w:pPr>
        <w:pStyle w:val="Sinespaciado"/>
        <w:ind w:left="360"/>
        <w:rPr>
          <w:rFonts w:ascii="Arial" w:hAnsi="Arial" w:cs="Arial"/>
          <w:sz w:val="24"/>
          <w:szCs w:val="24"/>
        </w:rPr>
      </w:pPr>
    </w:p>
    <w:p w14:paraId="77CC4EBA" w14:textId="77777777" w:rsidR="00E615A7" w:rsidRDefault="00E615A7" w:rsidP="00E615A7">
      <w:pPr>
        <w:pStyle w:val="Sinespaciado"/>
        <w:ind w:left="360"/>
        <w:rPr>
          <w:rFonts w:ascii="Arial" w:hAnsi="Arial" w:cs="Arial"/>
          <w:sz w:val="24"/>
          <w:szCs w:val="24"/>
        </w:rPr>
      </w:pPr>
    </w:p>
    <w:p w14:paraId="73F5285C" w14:textId="77777777" w:rsidR="00E615A7" w:rsidRDefault="00E615A7" w:rsidP="00E615A7">
      <w:pPr>
        <w:pStyle w:val="Sinespaciado"/>
        <w:ind w:left="360"/>
        <w:rPr>
          <w:rFonts w:ascii="Arial" w:hAnsi="Arial" w:cs="Arial"/>
          <w:sz w:val="24"/>
          <w:szCs w:val="24"/>
        </w:rPr>
      </w:pPr>
    </w:p>
    <w:p w14:paraId="1F1A35C1" w14:textId="77777777" w:rsidR="00E615A7" w:rsidRDefault="00E615A7" w:rsidP="00E615A7">
      <w:pPr>
        <w:pStyle w:val="Sinespaciado"/>
        <w:ind w:left="360"/>
        <w:rPr>
          <w:rFonts w:ascii="Arial" w:hAnsi="Arial" w:cs="Arial"/>
          <w:sz w:val="24"/>
          <w:szCs w:val="24"/>
        </w:rPr>
      </w:pPr>
    </w:p>
    <w:p w14:paraId="4B8CE8FB" w14:textId="77777777" w:rsidR="00E615A7" w:rsidRDefault="00E615A7" w:rsidP="00E615A7">
      <w:pPr>
        <w:pStyle w:val="Sinespaciado"/>
        <w:ind w:left="360"/>
        <w:rPr>
          <w:rFonts w:ascii="Arial" w:hAnsi="Arial" w:cs="Arial"/>
          <w:sz w:val="24"/>
          <w:szCs w:val="24"/>
        </w:rPr>
      </w:pPr>
    </w:p>
    <w:p w14:paraId="77D2C40A" w14:textId="77777777" w:rsidR="00E615A7" w:rsidRDefault="00E615A7" w:rsidP="00E615A7">
      <w:pPr>
        <w:pStyle w:val="Sinespaciado"/>
        <w:ind w:left="360"/>
        <w:rPr>
          <w:rFonts w:ascii="Arial" w:hAnsi="Arial" w:cs="Arial"/>
          <w:sz w:val="24"/>
          <w:szCs w:val="24"/>
        </w:rPr>
      </w:pPr>
    </w:p>
    <w:p w14:paraId="6BB7B22F" w14:textId="77777777" w:rsidR="00E615A7" w:rsidRPr="003E1EEB" w:rsidRDefault="00E615A7" w:rsidP="00E615A7">
      <w:pPr>
        <w:pStyle w:val="Sinespaciado"/>
        <w:rPr>
          <w:rFonts w:ascii="Arial" w:hAnsi="Arial" w:cs="Arial"/>
          <w:sz w:val="24"/>
          <w:szCs w:val="24"/>
        </w:rPr>
      </w:pPr>
    </w:p>
    <w:p w14:paraId="423434F0" w14:textId="77777777" w:rsidR="00DA1B40" w:rsidRPr="00E937BC" w:rsidRDefault="00DA1B40" w:rsidP="00D223CA">
      <w:pPr>
        <w:autoSpaceDE w:val="0"/>
        <w:autoSpaceDN w:val="0"/>
        <w:adjustRightInd w:val="0"/>
        <w:spacing w:after="0" w:line="240" w:lineRule="auto"/>
        <w:jc w:val="both"/>
        <w:rPr>
          <w:rFonts w:ascii="Arial" w:hAnsi="Arial" w:cs="Arial"/>
          <w:color w:val="000000" w:themeColor="text1"/>
        </w:rPr>
      </w:pPr>
    </w:p>
    <w:sectPr w:rsidR="00DA1B40" w:rsidRPr="00E937BC" w:rsidSect="00DA108F">
      <w:headerReference w:type="even" r:id="rId9"/>
      <w:headerReference w:type="default" r:id="rId10"/>
      <w:footerReference w:type="default" r:id="rId11"/>
      <w:headerReference w:type="first" r:id="rId12"/>
      <w:pgSz w:w="12240" w:h="15840" w:code="1"/>
      <w:pgMar w:top="95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D835" w14:textId="77777777" w:rsidR="00341B59" w:rsidRDefault="00341B59" w:rsidP="00380558">
      <w:pPr>
        <w:spacing w:after="0" w:line="240" w:lineRule="auto"/>
      </w:pPr>
      <w:r>
        <w:separator/>
      </w:r>
    </w:p>
  </w:endnote>
  <w:endnote w:type="continuationSeparator" w:id="0">
    <w:p w14:paraId="351C547A" w14:textId="77777777" w:rsidR="00341B59" w:rsidRDefault="00341B59" w:rsidP="0038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1327"/>
      <w:gridCol w:w="1911"/>
      <w:gridCol w:w="1035"/>
      <w:gridCol w:w="1798"/>
      <w:gridCol w:w="1438"/>
    </w:tblGrid>
    <w:tr w:rsidR="00D12396" w14:paraId="0D39A181" w14:textId="77777777" w:rsidTr="00780743">
      <w:trPr>
        <w:cantSplit/>
        <w:trHeight w:hRule="exact" w:val="638"/>
      </w:trPr>
      <w:tc>
        <w:tcPr>
          <w:tcW w:w="1016" w:type="pct"/>
          <w:tcBorders>
            <w:top w:val="single" w:sz="4" w:space="0" w:color="auto"/>
            <w:left w:val="single" w:sz="4" w:space="0" w:color="auto"/>
            <w:bottom w:val="single" w:sz="4" w:space="0" w:color="auto"/>
            <w:right w:val="single" w:sz="4" w:space="0" w:color="auto"/>
          </w:tcBorders>
          <w:vAlign w:val="center"/>
          <w:hideMark/>
        </w:tcPr>
        <w:p w14:paraId="67173E38" w14:textId="5ED394A8"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ELABORÓ</w:t>
          </w:r>
        </w:p>
        <w:p w14:paraId="01BACD1A" w14:textId="77777777"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Profesional Seguridad y Salud en el Trabajo</w:t>
          </w:r>
        </w:p>
      </w:tc>
      <w:tc>
        <w:tcPr>
          <w:tcW w:w="704" w:type="pct"/>
          <w:tcBorders>
            <w:top w:val="single" w:sz="4" w:space="0" w:color="auto"/>
            <w:left w:val="single" w:sz="4" w:space="0" w:color="auto"/>
            <w:bottom w:val="single" w:sz="4" w:space="0" w:color="auto"/>
            <w:right w:val="single" w:sz="4" w:space="0" w:color="auto"/>
          </w:tcBorders>
          <w:vAlign w:val="center"/>
          <w:hideMark/>
        </w:tcPr>
        <w:p w14:paraId="765B215A" w14:textId="77777777"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FECHA</w:t>
          </w:r>
        </w:p>
        <w:p w14:paraId="211B81C5" w14:textId="2D3C5382"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2</w:t>
          </w:r>
          <w:r w:rsidR="00DA108F">
            <w:rPr>
              <w:rFonts w:ascii="Arial" w:hAnsi="Arial" w:cs="Arial"/>
              <w:sz w:val="14"/>
              <w:szCs w:val="16"/>
              <w:lang w:eastAsia="x-none"/>
            </w:rPr>
            <w:t>6</w:t>
          </w:r>
          <w:r>
            <w:rPr>
              <w:rFonts w:ascii="Arial" w:hAnsi="Arial" w:cs="Arial"/>
              <w:sz w:val="14"/>
              <w:szCs w:val="16"/>
              <w:lang w:eastAsia="x-none"/>
            </w:rPr>
            <w:t>/0</w:t>
          </w:r>
          <w:r w:rsidR="00DA108F">
            <w:rPr>
              <w:rFonts w:ascii="Arial" w:hAnsi="Arial" w:cs="Arial"/>
              <w:sz w:val="14"/>
              <w:szCs w:val="16"/>
              <w:lang w:eastAsia="x-none"/>
            </w:rPr>
            <w:t>5</w:t>
          </w:r>
          <w:r>
            <w:rPr>
              <w:rFonts w:ascii="Arial" w:hAnsi="Arial" w:cs="Arial"/>
              <w:sz w:val="14"/>
              <w:szCs w:val="16"/>
              <w:lang w:eastAsia="x-none"/>
            </w:rPr>
            <w:t>/202</w:t>
          </w:r>
          <w:r w:rsidR="00DA108F">
            <w:rPr>
              <w:rFonts w:ascii="Arial" w:hAnsi="Arial" w:cs="Arial"/>
              <w:sz w:val="14"/>
              <w:szCs w:val="16"/>
              <w:lang w:eastAsia="x-none"/>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74E27BA" w14:textId="77777777"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REVISÓ</w:t>
          </w:r>
        </w:p>
        <w:p w14:paraId="4C56D726" w14:textId="77777777" w:rsidR="00D12396" w:rsidRPr="00DA108F" w:rsidRDefault="00D12396" w:rsidP="00D12396">
          <w:pPr>
            <w:tabs>
              <w:tab w:val="center" w:pos="4252"/>
              <w:tab w:val="right" w:pos="8504"/>
            </w:tabs>
            <w:autoSpaceDE w:val="0"/>
            <w:autoSpaceDN w:val="0"/>
            <w:adjustRightInd w:val="0"/>
            <w:spacing w:after="0" w:line="240" w:lineRule="auto"/>
            <w:jc w:val="center"/>
            <w:rPr>
              <w:rFonts w:ascii="Arial" w:hAnsi="Arial" w:cs="Arial"/>
              <w:bCs/>
              <w:sz w:val="14"/>
              <w:szCs w:val="16"/>
              <w:lang w:eastAsia="x-none"/>
            </w:rPr>
          </w:pPr>
          <w:r w:rsidRPr="00DA108F">
            <w:rPr>
              <w:rFonts w:ascii="Arial" w:hAnsi="Arial" w:cs="Arial"/>
              <w:bCs/>
              <w:sz w:val="14"/>
              <w:szCs w:val="16"/>
              <w:lang w:eastAsia="x-none"/>
            </w:rPr>
            <w:t>Profesional Universitario en Sistemas de Gestión</w:t>
          </w:r>
        </w:p>
      </w:tc>
      <w:tc>
        <w:tcPr>
          <w:tcW w:w="549" w:type="pct"/>
          <w:tcBorders>
            <w:top w:val="single" w:sz="4" w:space="0" w:color="auto"/>
            <w:left w:val="single" w:sz="4" w:space="0" w:color="auto"/>
            <w:bottom w:val="single" w:sz="4" w:space="0" w:color="auto"/>
            <w:right w:val="single" w:sz="4" w:space="0" w:color="auto"/>
          </w:tcBorders>
          <w:vAlign w:val="center"/>
          <w:hideMark/>
        </w:tcPr>
        <w:p w14:paraId="3A8898B5" w14:textId="77777777"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sz w:val="14"/>
              <w:szCs w:val="16"/>
              <w:lang w:eastAsia="x-none"/>
            </w:rPr>
            <w:t xml:space="preserve">  </w:t>
          </w:r>
          <w:r>
            <w:rPr>
              <w:rFonts w:ascii="Arial" w:hAnsi="Arial" w:cs="Arial"/>
              <w:b/>
              <w:sz w:val="14"/>
              <w:szCs w:val="16"/>
              <w:lang w:eastAsia="x-none"/>
            </w:rPr>
            <w:t>FECHA</w:t>
          </w:r>
        </w:p>
        <w:p w14:paraId="255731AB" w14:textId="2C3DF394"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2</w:t>
          </w:r>
          <w:r w:rsidR="00DA108F">
            <w:rPr>
              <w:rFonts w:ascii="Arial" w:hAnsi="Arial" w:cs="Arial"/>
              <w:sz w:val="14"/>
              <w:szCs w:val="16"/>
              <w:lang w:eastAsia="x-none"/>
            </w:rPr>
            <w:t>7</w:t>
          </w:r>
          <w:r>
            <w:rPr>
              <w:rFonts w:ascii="Arial" w:hAnsi="Arial" w:cs="Arial"/>
              <w:sz w:val="14"/>
              <w:szCs w:val="16"/>
              <w:lang w:eastAsia="x-none"/>
            </w:rPr>
            <w:t>/0</w:t>
          </w:r>
          <w:r w:rsidR="00DA108F">
            <w:rPr>
              <w:rFonts w:ascii="Arial" w:hAnsi="Arial" w:cs="Arial"/>
              <w:sz w:val="14"/>
              <w:szCs w:val="16"/>
              <w:lang w:eastAsia="x-none"/>
            </w:rPr>
            <w:t>5</w:t>
          </w:r>
          <w:r>
            <w:rPr>
              <w:rFonts w:ascii="Arial" w:hAnsi="Arial" w:cs="Arial"/>
              <w:sz w:val="14"/>
              <w:szCs w:val="16"/>
              <w:lang w:eastAsia="x-none"/>
            </w:rPr>
            <w:t>/202</w:t>
          </w:r>
          <w:r w:rsidR="00DA108F">
            <w:rPr>
              <w:rFonts w:ascii="Arial" w:hAnsi="Arial" w:cs="Arial"/>
              <w:sz w:val="14"/>
              <w:szCs w:val="16"/>
              <w:lang w:eastAsia="x-none"/>
            </w:rPr>
            <w:t>1</w:t>
          </w:r>
        </w:p>
      </w:tc>
      <w:tc>
        <w:tcPr>
          <w:tcW w:w="954" w:type="pct"/>
          <w:tcBorders>
            <w:top w:val="single" w:sz="4" w:space="0" w:color="auto"/>
            <w:left w:val="single" w:sz="4" w:space="0" w:color="auto"/>
            <w:bottom w:val="single" w:sz="4" w:space="0" w:color="auto"/>
            <w:right w:val="single" w:sz="4" w:space="0" w:color="auto"/>
          </w:tcBorders>
          <w:vAlign w:val="center"/>
          <w:hideMark/>
        </w:tcPr>
        <w:p w14:paraId="1D1945C4" w14:textId="77777777"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APROBÓ</w:t>
          </w:r>
        </w:p>
        <w:p w14:paraId="6D961F1B" w14:textId="77777777"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Director Administrativo y Financiero</w:t>
          </w:r>
        </w:p>
      </w:tc>
      <w:tc>
        <w:tcPr>
          <w:tcW w:w="763" w:type="pct"/>
          <w:tcBorders>
            <w:top w:val="single" w:sz="4" w:space="0" w:color="auto"/>
            <w:left w:val="single" w:sz="4" w:space="0" w:color="auto"/>
            <w:bottom w:val="single" w:sz="4" w:space="0" w:color="auto"/>
            <w:right w:val="single" w:sz="4" w:space="0" w:color="auto"/>
          </w:tcBorders>
          <w:vAlign w:val="center"/>
          <w:hideMark/>
        </w:tcPr>
        <w:p w14:paraId="333443C6" w14:textId="3B0B355D" w:rsidR="00D12396" w:rsidRDefault="00D12396" w:rsidP="00D12396">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FECHA</w:t>
          </w:r>
        </w:p>
        <w:p w14:paraId="7718CB3C" w14:textId="6DEA2095" w:rsidR="00D12396" w:rsidRDefault="00DA108F" w:rsidP="00D12396">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27/05/2021</w:t>
          </w:r>
        </w:p>
      </w:tc>
    </w:tr>
  </w:tbl>
  <w:p w14:paraId="5FB93CA9" w14:textId="77777777" w:rsidR="00DA108F" w:rsidRDefault="00DA108F">
    <w:pPr>
      <w:pStyle w:val="Piedepgina"/>
    </w:pPr>
  </w:p>
  <w:p w14:paraId="52A8AA16" w14:textId="77777777" w:rsidR="00DA108F" w:rsidRDefault="00DA108F">
    <w:pPr>
      <w:pStyle w:val="Piedepgina"/>
    </w:pPr>
  </w:p>
  <w:p w14:paraId="17E4E324" w14:textId="77777777" w:rsidR="00DA108F" w:rsidRDefault="00DA108F">
    <w:pPr>
      <w:pStyle w:val="Piedepgina"/>
    </w:pPr>
  </w:p>
  <w:p w14:paraId="6ABC9BF6" w14:textId="2B91EAAE" w:rsidR="002301F1" w:rsidRDefault="00DA108F">
    <w:pPr>
      <w:pStyle w:val="Piedepgina"/>
    </w:pPr>
    <w:r>
      <w:rPr>
        <w:noProof/>
      </w:rPr>
      <w:drawing>
        <wp:anchor distT="0" distB="0" distL="114300" distR="114300" simplePos="0" relativeHeight="251662335" behindDoc="1" locked="0" layoutInCell="1" allowOverlap="1" wp14:anchorId="6BDF3C8F" wp14:editId="4C29C2D0">
          <wp:simplePos x="0" y="0"/>
          <wp:positionH relativeFrom="column">
            <wp:posOffset>-1085850</wp:posOffset>
          </wp:positionH>
          <wp:positionV relativeFrom="paragraph">
            <wp:posOffset>-3352800</wp:posOffset>
          </wp:positionV>
          <wp:extent cx="7780655" cy="397129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712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1794" w14:textId="77777777" w:rsidR="00341B59" w:rsidRDefault="00341B59" w:rsidP="00380558">
      <w:pPr>
        <w:spacing w:after="0" w:line="240" w:lineRule="auto"/>
      </w:pPr>
      <w:r>
        <w:separator/>
      </w:r>
    </w:p>
  </w:footnote>
  <w:footnote w:type="continuationSeparator" w:id="0">
    <w:p w14:paraId="24395855" w14:textId="77777777" w:rsidR="00341B59" w:rsidRDefault="00341B59" w:rsidP="0038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669" w14:textId="5D0A2BF6" w:rsidR="002301F1" w:rsidRDefault="00341B59">
    <w:pPr>
      <w:pStyle w:val="Encabezado"/>
    </w:pPr>
    <w:r>
      <w:rPr>
        <w:noProof/>
      </w:rPr>
      <w:pict w14:anchorId="5A3FC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81266" o:spid="_x0000_s1028" type="#_x0000_t136" style="position:absolute;margin-left:0;margin-top:0;width:509.25pt;height:72.75pt;rotation:315;z-index:-251655168;mso-position-horizontal:center;mso-position-horizontal-relative:margin;mso-position-vertical:center;mso-position-vertical-relative:margin" o:allowincell="f" fillcolor="silver" stroked="f">
          <v:fill opacity=".5"/>
          <v:textpath style="font-family:&quot;Calibri&quot;;font-size:60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1"/>
      <w:gridCol w:w="3500"/>
      <w:gridCol w:w="2737"/>
    </w:tblGrid>
    <w:tr w:rsidR="002301F1" w14:paraId="11FB6FB1" w14:textId="77777777" w:rsidTr="001E4932">
      <w:trPr>
        <w:cantSplit/>
        <w:trHeight w:val="371"/>
      </w:trPr>
      <w:tc>
        <w:tcPr>
          <w:tcW w:w="1467" w:type="pct"/>
          <w:vMerge w:val="restart"/>
          <w:tcBorders>
            <w:top w:val="single" w:sz="4" w:space="0" w:color="auto"/>
            <w:left w:val="single" w:sz="4" w:space="0" w:color="auto"/>
            <w:bottom w:val="single" w:sz="4" w:space="0" w:color="auto"/>
            <w:right w:val="single" w:sz="4" w:space="0" w:color="auto"/>
          </w:tcBorders>
          <w:vAlign w:val="center"/>
          <w:hideMark/>
        </w:tcPr>
        <w:p w14:paraId="692BE19D" w14:textId="62D2E8CB" w:rsidR="002301F1" w:rsidRDefault="00D12396" w:rsidP="00EF2841">
          <w:pPr>
            <w:jc w:val="center"/>
            <w:rPr>
              <w:rFonts w:ascii="Arial" w:hAnsi="Arial" w:cs="Arial"/>
              <w:b/>
              <w:bCs/>
              <w:sz w:val="28"/>
            </w:rPr>
          </w:pPr>
          <w:r>
            <w:rPr>
              <w:noProof/>
            </w:rPr>
            <w:drawing>
              <wp:inline distT="0" distB="0" distL="0" distR="0" wp14:anchorId="5039AF3A" wp14:editId="2B4D478A">
                <wp:extent cx="885825" cy="542925"/>
                <wp:effectExtent l="0" t="0" r="9525" b="9525"/>
                <wp:docPr id="4" name="Imagen 2" descr="C:\Users\morenosm\AppData\Local\Microsoft\Windows\INetCache\Content.Outlook\HN3QAQXL\logo_PIEDECUESTANA-02.png"/>
                <wp:cNvGraphicFramePr/>
                <a:graphic xmlns:a="http://schemas.openxmlformats.org/drawingml/2006/main">
                  <a:graphicData uri="http://schemas.openxmlformats.org/drawingml/2006/picture">
                    <pic:pic xmlns:pic="http://schemas.openxmlformats.org/drawingml/2006/picture">
                      <pic:nvPicPr>
                        <pic:cNvPr id="3" name="Imagen 2" descr="C:\Users\morenosm\AppData\Local\Microsoft\Windows\INetCache\Content.Outlook\HN3QAQXL\logo_PIEDECUESTANA-0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tc>
      <w:tc>
        <w:tcPr>
          <w:tcW w:w="1982" w:type="pct"/>
          <w:vMerge w:val="restart"/>
          <w:tcBorders>
            <w:top w:val="single" w:sz="4" w:space="0" w:color="auto"/>
            <w:left w:val="single" w:sz="4" w:space="0" w:color="auto"/>
            <w:bottom w:val="single" w:sz="4" w:space="0" w:color="auto"/>
            <w:right w:val="single" w:sz="4" w:space="0" w:color="auto"/>
          </w:tcBorders>
          <w:vAlign w:val="center"/>
          <w:hideMark/>
        </w:tcPr>
        <w:p w14:paraId="537B24C4" w14:textId="77777777" w:rsidR="002301F1" w:rsidRPr="002B3BB7" w:rsidRDefault="002301F1" w:rsidP="00867B48">
          <w:pPr>
            <w:pStyle w:val="Ttulo1"/>
            <w:spacing w:before="0" w:after="0"/>
            <w:rPr>
              <w:bCs w:val="0"/>
              <w:color w:val="000000"/>
              <w:sz w:val="20"/>
              <w:szCs w:val="20"/>
            </w:rPr>
          </w:pPr>
          <w:r w:rsidRPr="00E97590">
            <w:rPr>
              <w:color w:val="000000"/>
              <w:sz w:val="16"/>
              <w:szCs w:val="16"/>
            </w:rPr>
            <w:t>PROGRAMA DE NO CONSUMO DE ALCOHOL, TABACO Y SUSTANCIASS PSICOACTIVAS</w:t>
          </w:r>
        </w:p>
      </w:tc>
      <w:tc>
        <w:tcPr>
          <w:tcW w:w="1550" w:type="pct"/>
          <w:tcBorders>
            <w:top w:val="single" w:sz="4" w:space="0" w:color="auto"/>
            <w:left w:val="single" w:sz="4" w:space="0" w:color="auto"/>
            <w:bottom w:val="single" w:sz="4" w:space="0" w:color="auto"/>
            <w:right w:val="single" w:sz="4" w:space="0" w:color="auto"/>
          </w:tcBorders>
          <w:vAlign w:val="center"/>
          <w:hideMark/>
        </w:tcPr>
        <w:p w14:paraId="363E6026" w14:textId="6A7A2AB0" w:rsidR="002301F1" w:rsidRPr="00645678" w:rsidRDefault="002301F1" w:rsidP="00867B48">
          <w:pPr>
            <w:spacing w:after="0" w:line="240" w:lineRule="auto"/>
            <w:rPr>
              <w:rFonts w:ascii="Arial" w:hAnsi="Arial" w:cs="Arial"/>
              <w:b/>
              <w:sz w:val="13"/>
              <w:szCs w:val="15"/>
            </w:rPr>
          </w:pPr>
          <w:r w:rsidRPr="00645678">
            <w:rPr>
              <w:rFonts w:ascii="Arial" w:hAnsi="Arial" w:cs="Arial"/>
              <w:b/>
              <w:sz w:val="13"/>
              <w:szCs w:val="15"/>
            </w:rPr>
            <w:t xml:space="preserve">CÓDIGO: </w:t>
          </w:r>
          <w:r w:rsidR="00D12396" w:rsidRPr="00D56118">
            <w:rPr>
              <w:rFonts w:ascii="Arial" w:eastAsia="Times New Roman" w:hAnsi="Arial" w:cs="Arial"/>
              <w:b/>
              <w:bCs/>
              <w:sz w:val="16"/>
              <w:szCs w:val="16"/>
              <w:lang w:eastAsia="es-ES"/>
            </w:rPr>
            <w:t>GAF-SST.SGS01-13</w:t>
          </w:r>
          <w:r w:rsidR="001E4932">
            <w:rPr>
              <w:rFonts w:ascii="Arial" w:eastAsia="Times New Roman" w:hAnsi="Arial" w:cs="Arial"/>
              <w:b/>
              <w:bCs/>
              <w:sz w:val="16"/>
              <w:szCs w:val="16"/>
              <w:lang w:eastAsia="es-ES"/>
            </w:rPr>
            <w:t>0</w:t>
          </w:r>
          <w:r w:rsidR="00D12396" w:rsidRPr="00D56118">
            <w:rPr>
              <w:rFonts w:ascii="Arial" w:eastAsia="Times New Roman" w:hAnsi="Arial" w:cs="Arial"/>
              <w:b/>
              <w:bCs/>
              <w:sz w:val="16"/>
              <w:szCs w:val="16"/>
              <w:lang w:eastAsia="es-ES"/>
            </w:rPr>
            <w:t>.P</w:t>
          </w:r>
          <w:r w:rsidR="001E4932">
            <w:rPr>
              <w:rFonts w:ascii="Arial" w:eastAsia="Times New Roman" w:hAnsi="Arial" w:cs="Arial"/>
              <w:b/>
              <w:bCs/>
              <w:sz w:val="16"/>
              <w:szCs w:val="16"/>
              <w:lang w:eastAsia="es-ES"/>
            </w:rPr>
            <w:t>G</w:t>
          </w:r>
          <w:r w:rsidR="00D12396">
            <w:rPr>
              <w:rFonts w:ascii="Arial" w:eastAsia="Times New Roman" w:hAnsi="Arial" w:cs="Arial"/>
              <w:b/>
              <w:bCs/>
              <w:sz w:val="16"/>
              <w:szCs w:val="16"/>
              <w:lang w:eastAsia="es-ES"/>
            </w:rPr>
            <w:t>6</w:t>
          </w:r>
        </w:p>
      </w:tc>
    </w:tr>
    <w:tr w:rsidR="002301F1" w14:paraId="1BF6E134" w14:textId="77777777" w:rsidTr="001E4932">
      <w:trPr>
        <w:cantSplit/>
        <w:trHeight w:val="371"/>
      </w:trPr>
      <w:tc>
        <w:tcPr>
          <w:tcW w:w="1467" w:type="pct"/>
          <w:vMerge/>
          <w:tcBorders>
            <w:top w:val="single" w:sz="4" w:space="0" w:color="auto"/>
            <w:left w:val="single" w:sz="4" w:space="0" w:color="auto"/>
            <w:bottom w:val="single" w:sz="4" w:space="0" w:color="auto"/>
            <w:right w:val="single" w:sz="4" w:space="0" w:color="auto"/>
          </w:tcBorders>
          <w:vAlign w:val="center"/>
          <w:hideMark/>
        </w:tcPr>
        <w:p w14:paraId="75F8A3A0" w14:textId="77777777" w:rsidR="002301F1" w:rsidRDefault="002301F1" w:rsidP="00EF2841">
          <w:pPr>
            <w:rPr>
              <w:rFonts w:ascii="Arial" w:hAnsi="Arial" w:cs="Arial"/>
              <w:b/>
              <w:bCs/>
              <w:sz w:val="28"/>
            </w:rPr>
          </w:pPr>
        </w:p>
      </w:tc>
      <w:tc>
        <w:tcPr>
          <w:tcW w:w="1982" w:type="pct"/>
          <w:vMerge/>
          <w:tcBorders>
            <w:top w:val="single" w:sz="4" w:space="0" w:color="auto"/>
            <w:left w:val="single" w:sz="4" w:space="0" w:color="auto"/>
            <w:bottom w:val="single" w:sz="4" w:space="0" w:color="auto"/>
            <w:right w:val="single" w:sz="4" w:space="0" w:color="auto"/>
          </w:tcBorders>
          <w:vAlign w:val="center"/>
          <w:hideMark/>
        </w:tcPr>
        <w:p w14:paraId="5EAA3885" w14:textId="77777777" w:rsidR="002301F1" w:rsidRPr="00867B48" w:rsidRDefault="002301F1" w:rsidP="00EF2841">
          <w:pPr>
            <w:rPr>
              <w:rFonts w:ascii="Arial" w:hAnsi="Arial" w:cs="Arial"/>
              <w:bCs/>
              <w:kern w:val="32"/>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434728D9" w14:textId="4DD8E828" w:rsidR="002301F1" w:rsidRPr="00645678" w:rsidRDefault="002301F1" w:rsidP="00867B48">
          <w:pPr>
            <w:spacing w:after="0" w:line="240" w:lineRule="auto"/>
            <w:rPr>
              <w:rFonts w:ascii="Arial" w:hAnsi="Arial" w:cs="Arial"/>
              <w:b/>
              <w:sz w:val="13"/>
              <w:szCs w:val="15"/>
            </w:rPr>
          </w:pPr>
          <w:r w:rsidRPr="00645678">
            <w:rPr>
              <w:rFonts w:ascii="Arial" w:hAnsi="Arial" w:cs="Arial"/>
              <w:b/>
              <w:sz w:val="13"/>
              <w:szCs w:val="15"/>
            </w:rPr>
            <w:t>VERSIÓN: 0.0</w:t>
          </w:r>
        </w:p>
      </w:tc>
    </w:tr>
    <w:tr w:rsidR="002301F1" w14:paraId="33586B2F" w14:textId="77777777" w:rsidTr="001E4932">
      <w:trPr>
        <w:cantSplit/>
        <w:trHeight w:val="371"/>
      </w:trPr>
      <w:tc>
        <w:tcPr>
          <w:tcW w:w="1467" w:type="pct"/>
          <w:vMerge/>
          <w:tcBorders>
            <w:top w:val="single" w:sz="4" w:space="0" w:color="auto"/>
            <w:left w:val="single" w:sz="4" w:space="0" w:color="auto"/>
            <w:bottom w:val="single" w:sz="4" w:space="0" w:color="auto"/>
            <w:right w:val="single" w:sz="4" w:space="0" w:color="auto"/>
          </w:tcBorders>
          <w:vAlign w:val="center"/>
          <w:hideMark/>
        </w:tcPr>
        <w:p w14:paraId="692A4F98" w14:textId="77777777" w:rsidR="002301F1" w:rsidRDefault="002301F1" w:rsidP="00EF2841">
          <w:pPr>
            <w:rPr>
              <w:rFonts w:ascii="Arial" w:hAnsi="Arial" w:cs="Arial"/>
              <w:b/>
              <w:bCs/>
              <w:sz w:val="28"/>
            </w:rPr>
          </w:pPr>
        </w:p>
      </w:tc>
      <w:tc>
        <w:tcPr>
          <w:tcW w:w="1982" w:type="pct"/>
          <w:vMerge/>
          <w:tcBorders>
            <w:top w:val="single" w:sz="4" w:space="0" w:color="auto"/>
            <w:left w:val="single" w:sz="4" w:space="0" w:color="auto"/>
            <w:bottom w:val="single" w:sz="4" w:space="0" w:color="auto"/>
            <w:right w:val="single" w:sz="4" w:space="0" w:color="auto"/>
          </w:tcBorders>
          <w:vAlign w:val="center"/>
          <w:hideMark/>
        </w:tcPr>
        <w:p w14:paraId="173C73E8" w14:textId="77777777" w:rsidR="002301F1" w:rsidRPr="00867B48" w:rsidRDefault="002301F1" w:rsidP="00EF2841">
          <w:pPr>
            <w:rPr>
              <w:rFonts w:ascii="Arial" w:hAnsi="Arial" w:cs="Arial"/>
              <w:bCs/>
              <w:kern w:val="32"/>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05373E29" w14:textId="20A2100C" w:rsidR="002301F1" w:rsidRPr="00645678" w:rsidRDefault="002301F1" w:rsidP="00867B48">
          <w:pPr>
            <w:spacing w:after="0" w:line="240" w:lineRule="auto"/>
            <w:rPr>
              <w:rFonts w:ascii="Arial" w:hAnsi="Arial" w:cs="Arial"/>
              <w:b/>
              <w:sz w:val="13"/>
              <w:szCs w:val="15"/>
            </w:rPr>
          </w:pPr>
          <w:r w:rsidRPr="00645678">
            <w:rPr>
              <w:rFonts w:ascii="Arial" w:hAnsi="Arial" w:cs="Arial"/>
              <w:b/>
              <w:sz w:val="13"/>
              <w:szCs w:val="15"/>
            </w:rPr>
            <w:t xml:space="preserve">PÁGINA </w:t>
          </w:r>
          <w:r w:rsidRPr="00645678">
            <w:rPr>
              <w:rFonts w:ascii="Arial" w:hAnsi="Arial" w:cs="Arial"/>
              <w:b/>
              <w:sz w:val="13"/>
              <w:szCs w:val="15"/>
            </w:rPr>
            <w:fldChar w:fldCharType="begin"/>
          </w:r>
          <w:r w:rsidRPr="00645678">
            <w:rPr>
              <w:rFonts w:ascii="Arial" w:hAnsi="Arial" w:cs="Arial"/>
              <w:b/>
              <w:sz w:val="13"/>
              <w:szCs w:val="15"/>
            </w:rPr>
            <w:instrText xml:space="preserve"> PAGE </w:instrText>
          </w:r>
          <w:r w:rsidRPr="00645678">
            <w:rPr>
              <w:rFonts w:ascii="Arial" w:hAnsi="Arial" w:cs="Arial"/>
              <w:b/>
              <w:sz w:val="13"/>
              <w:szCs w:val="15"/>
            </w:rPr>
            <w:fldChar w:fldCharType="separate"/>
          </w:r>
          <w:r w:rsidR="00FD1153">
            <w:rPr>
              <w:rFonts w:ascii="Arial" w:hAnsi="Arial" w:cs="Arial"/>
              <w:b/>
              <w:noProof/>
              <w:sz w:val="13"/>
              <w:szCs w:val="15"/>
            </w:rPr>
            <w:t>15</w:t>
          </w:r>
          <w:r w:rsidRPr="00645678">
            <w:rPr>
              <w:rFonts w:ascii="Arial" w:hAnsi="Arial" w:cs="Arial"/>
              <w:b/>
              <w:sz w:val="13"/>
              <w:szCs w:val="15"/>
            </w:rPr>
            <w:fldChar w:fldCharType="end"/>
          </w:r>
          <w:r w:rsidRPr="00645678">
            <w:rPr>
              <w:rFonts w:ascii="Arial" w:hAnsi="Arial" w:cs="Arial"/>
              <w:b/>
              <w:sz w:val="13"/>
              <w:szCs w:val="15"/>
            </w:rPr>
            <w:t xml:space="preserve"> DE </w:t>
          </w:r>
          <w:r w:rsidRPr="00645678">
            <w:rPr>
              <w:rFonts w:ascii="Arial" w:hAnsi="Arial" w:cs="Arial"/>
              <w:b/>
              <w:sz w:val="13"/>
              <w:szCs w:val="15"/>
            </w:rPr>
            <w:fldChar w:fldCharType="begin"/>
          </w:r>
          <w:r w:rsidRPr="00645678">
            <w:rPr>
              <w:rFonts w:ascii="Arial" w:hAnsi="Arial" w:cs="Arial"/>
              <w:b/>
              <w:sz w:val="13"/>
              <w:szCs w:val="15"/>
            </w:rPr>
            <w:instrText xml:space="preserve"> NUMPAGES </w:instrText>
          </w:r>
          <w:r w:rsidRPr="00645678">
            <w:rPr>
              <w:rFonts w:ascii="Arial" w:hAnsi="Arial" w:cs="Arial"/>
              <w:b/>
              <w:sz w:val="13"/>
              <w:szCs w:val="15"/>
            </w:rPr>
            <w:fldChar w:fldCharType="separate"/>
          </w:r>
          <w:r w:rsidR="00FD1153">
            <w:rPr>
              <w:rFonts w:ascii="Arial" w:hAnsi="Arial" w:cs="Arial"/>
              <w:b/>
              <w:noProof/>
              <w:sz w:val="13"/>
              <w:szCs w:val="15"/>
            </w:rPr>
            <w:t>15</w:t>
          </w:r>
          <w:r w:rsidRPr="00645678">
            <w:rPr>
              <w:rFonts w:ascii="Arial" w:hAnsi="Arial" w:cs="Arial"/>
              <w:b/>
              <w:sz w:val="13"/>
              <w:szCs w:val="15"/>
            </w:rPr>
            <w:fldChar w:fldCharType="end"/>
          </w:r>
        </w:p>
      </w:tc>
    </w:tr>
  </w:tbl>
  <w:p w14:paraId="6214BE11" w14:textId="55082A17" w:rsidR="002301F1" w:rsidRDefault="00341B59" w:rsidP="00375A5B">
    <w:pPr>
      <w:pStyle w:val="Encabezado"/>
      <w:jc w:val="center"/>
    </w:pPr>
    <w:r>
      <w:rPr>
        <w:noProof/>
      </w:rPr>
      <w:pict w14:anchorId="708C6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81267" o:spid="_x0000_s1029" type="#_x0000_t136" style="position:absolute;left:0;text-align:left;margin-left:0;margin-top:0;width:509.25pt;height:72.75pt;rotation:315;z-index:-251653120;mso-position-horizontal:center;mso-position-horizontal-relative:margin;mso-position-vertical:center;mso-position-vertical-relative:margin" o:allowincell="f" fillcolor="silver" stroked="f">
          <v:fill opacity=".5"/>
          <v:textpath style="font-family:&quot;Calibri&quot;;font-size:60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DC1" w14:textId="4DAACB57" w:rsidR="002301F1" w:rsidRDefault="00341B59">
    <w:pPr>
      <w:pStyle w:val="Encabezado"/>
    </w:pPr>
    <w:r>
      <w:rPr>
        <w:noProof/>
      </w:rPr>
      <w:pict w14:anchorId="3A3CE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81265" o:spid="_x0000_s1027" type="#_x0000_t136" style="position:absolute;margin-left:0;margin-top:0;width:509.25pt;height:72.75pt;rotation:315;z-index:-251657216;mso-position-horizontal:center;mso-position-horizontal-relative:margin;mso-position-vertical:center;mso-position-vertical-relative:margin" o:allowincell="f" fillcolor="silver" stroked="f">
          <v:fill opacity=".5"/>
          <v:textpath style="font-family:&quot;Calibri&quot;;font-size:60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77F1"/>
      </v:shape>
    </w:pict>
  </w:numPicBullet>
  <w:numPicBullet w:numPicBulletId="1">
    <w:pict>
      <v:shape id="_x0000_i1069" type="#_x0000_t75" style="width:11.25pt;height:11.25pt" o:bullet="t">
        <v:imagedata r:id="rId2" o:title="mso5DAF"/>
      </v:shape>
    </w:pict>
  </w:numPicBullet>
  <w:abstractNum w:abstractNumId="0" w15:restartNumberingAfterBreak="0">
    <w:nsid w:val="03544E65"/>
    <w:multiLevelType w:val="hybridMultilevel"/>
    <w:tmpl w:val="8E328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882E04"/>
    <w:multiLevelType w:val="hybridMultilevel"/>
    <w:tmpl w:val="11040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B065CA"/>
    <w:multiLevelType w:val="hybridMultilevel"/>
    <w:tmpl w:val="93EC525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3FB4B38"/>
    <w:multiLevelType w:val="hybridMultilevel"/>
    <w:tmpl w:val="E070C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206789"/>
    <w:multiLevelType w:val="hybridMultilevel"/>
    <w:tmpl w:val="B1547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2E6838"/>
    <w:multiLevelType w:val="hybridMultilevel"/>
    <w:tmpl w:val="1100B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399E"/>
    <w:multiLevelType w:val="hybridMultilevel"/>
    <w:tmpl w:val="55B20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BD0E4F"/>
    <w:multiLevelType w:val="hybridMultilevel"/>
    <w:tmpl w:val="DF1CC338"/>
    <w:lvl w:ilvl="0" w:tplc="EA3CBD3A">
      <w:start w:val="1"/>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641F1C"/>
    <w:multiLevelType w:val="hybridMultilevel"/>
    <w:tmpl w:val="62BC1C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15:restartNumberingAfterBreak="0">
    <w:nsid w:val="29794B8A"/>
    <w:multiLevelType w:val="multilevel"/>
    <w:tmpl w:val="B77C9DE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B660AB"/>
    <w:multiLevelType w:val="hybridMultilevel"/>
    <w:tmpl w:val="AA588FB8"/>
    <w:lvl w:ilvl="0" w:tplc="24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B97A72"/>
    <w:multiLevelType w:val="hybridMultilevel"/>
    <w:tmpl w:val="FCEEBA78"/>
    <w:lvl w:ilvl="0" w:tplc="0C0A0001">
      <w:start w:val="1"/>
      <w:numFmt w:val="bullet"/>
      <w:lvlText w:val=""/>
      <w:lvlJc w:val="left"/>
      <w:pPr>
        <w:ind w:left="720" w:hanging="360"/>
      </w:pPr>
      <w:rPr>
        <w:rFonts w:ascii="Symbol" w:hAnsi="Symbol" w:hint="default"/>
      </w:rPr>
    </w:lvl>
    <w:lvl w:ilvl="1" w:tplc="184EF1A0">
      <w:start w:val="6"/>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2B20DA"/>
    <w:multiLevelType w:val="hybridMultilevel"/>
    <w:tmpl w:val="2972420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1F06F1A"/>
    <w:multiLevelType w:val="hybridMultilevel"/>
    <w:tmpl w:val="A98028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767B45"/>
    <w:multiLevelType w:val="hybridMultilevel"/>
    <w:tmpl w:val="C894499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15:restartNumberingAfterBreak="0">
    <w:nsid w:val="369529D2"/>
    <w:multiLevelType w:val="hybridMultilevel"/>
    <w:tmpl w:val="4D867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B43CE0"/>
    <w:multiLevelType w:val="hybridMultilevel"/>
    <w:tmpl w:val="A5820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F29C4"/>
    <w:multiLevelType w:val="hybridMultilevel"/>
    <w:tmpl w:val="E77ACE18"/>
    <w:lvl w:ilvl="0" w:tplc="240A0001">
      <w:start w:val="1"/>
      <w:numFmt w:val="bullet"/>
      <w:lvlText w:val=""/>
      <w:lvlJc w:val="left"/>
      <w:pPr>
        <w:ind w:left="1004" w:hanging="360"/>
      </w:pPr>
      <w:rPr>
        <w:rFonts w:ascii="Symbol" w:hAnsi="Symbol" w:cs="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3BE62B3C"/>
    <w:multiLevelType w:val="hybridMultilevel"/>
    <w:tmpl w:val="BE36C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071B3C"/>
    <w:multiLevelType w:val="hybridMultilevel"/>
    <w:tmpl w:val="63DC870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3C647D73"/>
    <w:multiLevelType w:val="hybridMultilevel"/>
    <w:tmpl w:val="086A2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D931DB"/>
    <w:multiLevelType w:val="hybridMultilevel"/>
    <w:tmpl w:val="1854C612"/>
    <w:lvl w:ilvl="0" w:tplc="24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2E6095"/>
    <w:multiLevelType w:val="hybridMultilevel"/>
    <w:tmpl w:val="9C1C6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137695"/>
    <w:multiLevelType w:val="hybridMultilevel"/>
    <w:tmpl w:val="FCB8BF1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44960106"/>
    <w:multiLevelType w:val="hybridMultilevel"/>
    <w:tmpl w:val="F61E8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4513E4"/>
    <w:multiLevelType w:val="hybridMultilevel"/>
    <w:tmpl w:val="7AAE0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A957CCC"/>
    <w:multiLevelType w:val="hybridMultilevel"/>
    <w:tmpl w:val="87DA4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92251F"/>
    <w:multiLevelType w:val="hybridMultilevel"/>
    <w:tmpl w:val="7EBA43C8"/>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776FB8"/>
    <w:multiLevelType w:val="hybridMultilevel"/>
    <w:tmpl w:val="4700369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567C15FC"/>
    <w:multiLevelType w:val="hybridMultilevel"/>
    <w:tmpl w:val="1B32A78C"/>
    <w:lvl w:ilvl="0" w:tplc="430ED3E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0F6B21"/>
    <w:multiLevelType w:val="hybridMultilevel"/>
    <w:tmpl w:val="AB1E129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4D31B3"/>
    <w:multiLevelType w:val="hybridMultilevel"/>
    <w:tmpl w:val="7E00222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D666480"/>
    <w:multiLevelType w:val="hybridMultilevel"/>
    <w:tmpl w:val="95CC5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22729B"/>
    <w:multiLevelType w:val="hybridMultilevel"/>
    <w:tmpl w:val="C0D64424"/>
    <w:lvl w:ilvl="0" w:tplc="240A0007">
      <w:start w:val="1"/>
      <w:numFmt w:val="bullet"/>
      <w:lvlText w:val=""/>
      <w:lvlPicBulletId w:val="1"/>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6934E5"/>
    <w:multiLevelType w:val="hybridMultilevel"/>
    <w:tmpl w:val="007CD5C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350F26"/>
    <w:multiLevelType w:val="hybridMultilevel"/>
    <w:tmpl w:val="2ADED87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D343213"/>
    <w:multiLevelType w:val="hybridMultilevel"/>
    <w:tmpl w:val="A0708D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7" w15:restartNumberingAfterBreak="0">
    <w:nsid w:val="6FC40AA8"/>
    <w:multiLevelType w:val="hybridMultilevel"/>
    <w:tmpl w:val="1F1E1ED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8" w15:restartNumberingAfterBreak="0">
    <w:nsid w:val="741050A8"/>
    <w:multiLevelType w:val="hybridMultilevel"/>
    <w:tmpl w:val="91F84094"/>
    <w:lvl w:ilvl="0" w:tplc="20C6A9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B62774"/>
    <w:multiLevelType w:val="hybridMultilevel"/>
    <w:tmpl w:val="0D362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78334C"/>
    <w:multiLevelType w:val="hybridMultilevel"/>
    <w:tmpl w:val="2B1AE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B820A94"/>
    <w:multiLevelType w:val="hybridMultilevel"/>
    <w:tmpl w:val="DE66A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BC3D59"/>
    <w:multiLevelType w:val="hybridMultilevel"/>
    <w:tmpl w:val="6DA490F6"/>
    <w:lvl w:ilvl="0" w:tplc="D620450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37"/>
  </w:num>
  <w:num w:numId="5">
    <w:abstractNumId w:val="36"/>
  </w:num>
  <w:num w:numId="6">
    <w:abstractNumId w:val="23"/>
  </w:num>
  <w:num w:numId="7">
    <w:abstractNumId w:val="8"/>
  </w:num>
  <w:num w:numId="8">
    <w:abstractNumId w:val="18"/>
  </w:num>
  <w:num w:numId="9">
    <w:abstractNumId w:val="0"/>
  </w:num>
  <w:num w:numId="10">
    <w:abstractNumId w:val="28"/>
  </w:num>
  <w:num w:numId="11">
    <w:abstractNumId w:val="38"/>
  </w:num>
  <w:num w:numId="12">
    <w:abstractNumId w:val="33"/>
  </w:num>
  <w:num w:numId="13">
    <w:abstractNumId w:val="21"/>
  </w:num>
  <w:num w:numId="14">
    <w:abstractNumId w:val="13"/>
  </w:num>
  <w:num w:numId="15">
    <w:abstractNumId w:val="26"/>
  </w:num>
  <w:num w:numId="16">
    <w:abstractNumId w:val="39"/>
  </w:num>
  <w:num w:numId="17">
    <w:abstractNumId w:val="4"/>
  </w:num>
  <w:num w:numId="18">
    <w:abstractNumId w:val="15"/>
  </w:num>
  <w:num w:numId="19">
    <w:abstractNumId w:val="11"/>
  </w:num>
  <w:num w:numId="20">
    <w:abstractNumId w:val="5"/>
  </w:num>
  <w:num w:numId="21">
    <w:abstractNumId w:val="34"/>
  </w:num>
  <w:num w:numId="22">
    <w:abstractNumId w:val="24"/>
  </w:num>
  <w:num w:numId="23">
    <w:abstractNumId w:val="42"/>
  </w:num>
  <w:num w:numId="24">
    <w:abstractNumId w:val="10"/>
  </w:num>
  <w:num w:numId="25">
    <w:abstractNumId w:val="3"/>
  </w:num>
  <w:num w:numId="26">
    <w:abstractNumId w:val="41"/>
  </w:num>
  <w:num w:numId="27">
    <w:abstractNumId w:val="20"/>
  </w:num>
  <w:num w:numId="28">
    <w:abstractNumId w:val="29"/>
  </w:num>
  <w:num w:numId="29">
    <w:abstractNumId w:val="9"/>
  </w:num>
  <w:num w:numId="30">
    <w:abstractNumId w:val="25"/>
  </w:num>
  <w:num w:numId="31">
    <w:abstractNumId w:val="30"/>
  </w:num>
  <w:num w:numId="32">
    <w:abstractNumId w:val="22"/>
  </w:num>
  <w:num w:numId="33">
    <w:abstractNumId w:val="16"/>
  </w:num>
  <w:num w:numId="34">
    <w:abstractNumId w:val="19"/>
  </w:num>
  <w:num w:numId="35">
    <w:abstractNumId w:val="31"/>
  </w:num>
  <w:num w:numId="36">
    <w:abstractNumId w:val="1"/>
  </w:num>
  <w:num w:numId="37">
    <w:abstractNumId w:val="17"/>
  </w:num>
  <w:num w:numId="38">
    <w:abstractNumId w:val="35"/>
  </w:num>
  <w:num w:numId="39">
    <w:abstractNumId w:val="12"/>
  </w:num>
  <w:num w:numId="40">
    <w:abstractNumId w:val="7"/>
  </w:num>
  <w:num w:numId="41">
    <w:abstractNumId w:val="27"/>
  </w:num>
  <w:num w:numId="42">
    <w:abstractNumId w:val="40"/>
  </w:num>
  <w:num w:numId="4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5A"/>
    <w:rsid w:val="00002613"/>
    <w:rsid w:val="00005222"/>
    <w:rsid w:val="00012EB7"/>
    <w:rsid w:val="0001591F"/>
    <w:rsid w:val="000174AD"/>
    <w:rsid w:val="000219AA"/>
    <w:rsid w:val="000407EC"/>
    <w:rsid w:val="00043F82"/>
    <w:rsid w:val="00066A5A"/>
    <w:rsid w:val="00071AC4"/>
    <w:rsid w:val="000730D9"/>
    <w:rsid w:val="000760A1"/>
    <w:rsid w:val="00083216"/>
    <w:rsid w:val="00084F5D"/>
    <w:rsid w:val="000923F7"/>
    <w:rsid w:val="000A7CD4"/>
    <w:rsid w:val="000B37F6"/>
    <w:rsid w:val="000C31A0"/>
    <w:rsid w:val="000C41E1"/>
    <w:rsid w:val="000C6AF6"/>
    <w:rsid w:val="000D2AE5"/>
    <w:rsid w:val="000D672B"/>
    <w:rsid w:val="000E264B"/>
    <w:rsid w:val="000F1525"/>
    <w:rsid w:val="000F2C3D"/>
    <w:rsid w:val="000F6384"/>
    <w:rsid w:val="001119D5"/>
    <w:rsid w:val="00125F76"/>
    <w:rsid w:val="00130617"/>
    <w:rsid w:val="00140A1C"/>
    <w:rsid w:val="00141B18"/>
    <w:rsid w:val="00155E4F"/>
    <w:rsid w:val="00156C50"/>
    <w:rsid w:val="00157F16"/>
    <w:rsid w:val="00160DA8"/>
    <w:rsid w:val="00171695"/>
    <w:rsid w:val="001730F3"/>
    <w:rsid w:val="00194B27"/>
    <w:rsid w:val="001A59B1"/>
    <w:rsid w:val="001A5F70"/>
    <w:rsid w:val="001A7232"/>
    <w:rsid w:val="001B490B"/>
    <w:rsid w:val="001C2FE7"/>
    <w:rsid w:val="001C527B"/>
    <w:rsid w:val="001C6460"/>
    <w:rsid w:val="001C69AF"/>
    <w:rsid w:val="001D3338"/>
    <w:rsid w:val="001E4932"/>
    <w:rsid w:val="001F53F8"/>
    <w:rsid w:val="001F6333"/>
    <w:rsid w:val="0020223F"/>
    <w:rsid w:val="00212B88"/>
    <w:rsid w:val="00213F68"/>
    <w:rsid w:val="002155E5"/>
    <w:rsid w:val="002222AA"/>
    <w:rsid w:val="002264D9"/>
    <w:rsid w:val="002301F1"/>
    <w:rsid w:val="002331DE"/>
    <w:rsid w:val="002417F7"/>
    <w:rsid w:val="00241C36"/>
    <w:rsid w:val="002537E7"/>
    <w:rsid w:val="002574A1"/>
    <w:rsid w:val="002624E5"/>
    <w:rsid w:val="00263138"/>
    <w:rsid w:val="002A25CF"/>
    <w:rsid w:val="002A2E1E"/>
    <w:rsid w:val="002A3DC1"/>
    <w:rsid w:val="002B195A"/>
    <w:rsid w:val="002B2AEA"/>
    <w:rsid w:val="002B3BB7"/>
    <w:rsid w:val="002B6CF0"/>
    <w:rsid w:val="002C5BE5"/>
    <w:rsid w:val="002D5F65"/>
    <w:rsid w:val="002E0095"/>
    <w:rsid w:val="002E0607"/>
    <w:rsid w:val="002E3C63"/>
    <w:rsid w:val="002F0765"/>
    <w:rsid w:val="002F1297"/>
    <w:rsid w:val="0030200A"/>
    <w:rsid w:val="00305C75"/>
    <w:rsid w:val="0031185D"/>
    <w:rsid w:val="00313590"/>
    <w:rsid w:val="0031537A"/>
    <w:rsid w:val="00333BF2"/>
    <w:rsid w:val="003405BA"/>
    <w:rsid w:val="00341B59"/>
    <w:rsid w:val="00342D0E"/>
    <w:rsid w:val="00343F4A"/>
    <w:rsid w:val="00352F6F"/>
    <w:rsid w:val="0035692D"/>
    <w:rsid w:val="00356971"/>
    <w:rsid w:val="00357EBC"/>
    <w:rsid w:val="00365CBB"/>
    <w:rsid w:val="00375A5B"/>
    <w:rsid w:val="00376C8A"/>
    <w:rsid w:val="0037744B"/>
    <w:rsid w:val="00380558"/>
    <w:rsid w:val="00382A02"/>
    <w:rsid w:val="00383A26"/>
    <w:rsid w:val="00385E42"/>
    <w:rsid w:val="00387724"/>
    <w:rsid w:val="003959ED"/>
    <w:rsid w:val="00395EA8"/>
    <w:rsid w:val="003A1825"/>
    <w:rsid w:val="003B1848"/>
    <w:rsid w:val="003B4EAC"/>
    <w:rsid w:val="003C4D5B"/>
    <w:rsid w:val="003D63F0"/>
    <w:rsid w:val="003E0F48"/>
    <w:rsid w:val="003E10BA"/>
    <w:rsid w:val="003E7A03"/>
    <w:rsid w:val="00410D6E"/>
    <w:rsid w:val="00411C3E"/>
    <w:rsid w:val="00414DD5"/>
    <w:rsid w:val="00421563"/>
    <w:rsid w:val="004243A4"/>
    <w:rsid w:val="004248F4"/>
    <w:rsid w:val="004301FB"/>
    <w:rsid w:val="004350EE"/>
    <w:rsid w:val="0043704E"/>
    <w:rsid w:val="004503EC"/>
    <w:rsid w:val="004706A6"/>
    <w:rsid w:val="004711F6"/>
    <w:rsid w:val="00474231"/>
    <w:rsid w:val="00484E31"/>
    <w:rsid w:val="00491E9F"/>
    <w:rsid w:val="004962C6"/>
    <w:rsid w:val="004A190D"/>
    <w:rsid w:val="004A2CDE"/>
    <w:rsid w:val="004A63D4"/>
    <w:rsid w:val="004A68F3"/>
    <w:rsid w:val="004B1CEA"/>
    <w:rsid w:val="004B29DE"/>
    <w:rsid w:val="004B4C14"/>
    <w:rsid w:val="004B6CD5"/>
    <w:rsid w:val="004C38F5"/>
    <w:rsid w:val="004C5504"/>
    <w:rsid w:val="004C6AA0"/>
    <w:rsid w:val="004D5A0E"/>
    <w:rsid w:val="004D6181"/>
    <w:rsid w:val="004E1124"/>
    <w:rsid w:val="004E215B"/>
    <w:rsid w:val="004E6A9B"/>
    <w:rsid w:val="004E7027"/>
    <w:rsid w:val="004F2536"/>
    <w:rsid w:val="005024BC"/>
    <w:rsid w:val="00506814"/>
    <w:rsid w:val="0051122F"/>
    <w:rsid w:val="005121B8"/>
    <w:rsid w:val="00522F04"/>
    <w:rsid w:val="00531933"/>
    <w:rsid w:val="00532246"/>
    <w:rsid w:val="00536881"/>
    <w:rsid w:val="00537326"/>
    <w:rsid w:val="00544627"/>
    <w:rsid w:val="00555AD7"/>
    <w:rsid w:val="00576208"/>
    <w:rsid w:val="005847BC"/>
    <w:rsid w:val="00586541"/>
    <w:rsid w:val="00587D50"/>
    <w:rsid w:val="0059207D"/>
    <w:rsid w:val="005A6BFD"/>
    <w:rsid w:val="005B50E3"/>
    <w:rsid w:val="005B6738"/>
    <w:rsid w:val="005C4233"/>
    <w:rsid w:val="005D038D"/>
    <w:rsid w:val="005D262F"/>
    <w:rsid w:val="005D411E"/>
    <w:rsid w:val="005F1F0B"/>
    <w:rsid w:val="005F22E8"/>
    <w:rsid w:val="005F3361"/>
    <w:rsid w:val="005F5E3C"/>
    <w:rsid w:val="0060518E"/>
    <w:rsid w:val="006107F2"/>
    <w:rsid w:val="00616ABA"/>
    <w:rsid w:val="0062339B"/>
    <w:rsid w:val="00624B53"/>
    <w:rsid w:val="006310A8"/>
    <w:rsid w:val="0063212D"/>
    <w:rsid w:val="006352B5"/>
    <w:rsid w:val="0063560F"/>
    <w:rsid w:val="006369CF"/>
    <w:rsid w:val="006400DE"/>
    <w:rsid w:val="00645678"/>
    <w:rsid w:val="00656715"/>
    <w:rsid w:val="00666B08"/>
    <w:rsid w:val="006700A8"/>
    <w:rsid w:val="00672A6D"/>
    <w:rsid w:val="00680090"/>
    <w:rsid w:val="00682383"/>
    <w:rsid w:val="00682635"/>
    <w:rsid w:val="00690FF8"/>
    <w:rsid w:val="00691496"/>
    <w:rsid w:val="00691594"/>
    <w:rsid w:val="006A0159"/>
    <w:rsid w:val="006A0F15"/>
    <w:rsid w:val="006A4B4B"/>
    <w:rsid w:val="006A619F"/>
    <w:rsid w:val="006B5971"/>
    <w:rsid w:val="006C0379"/>
    <w:rsid w:val="006C1322"/>
    <w:rsid w:val="006C5AB6"/>
    <w:rsid w:val="006D0C0D"/>
    <w:rsid w:val="006D1B65"/>
    <w:rsid w:val="006E310C"/>
    <w:rsid w:val="006E4129"/>
    <w:rsid w:val="006F3742"/>
    <w:rsid w:val="006F3B23"/>
    <w:rsid w:val="00702DC3"/>
    <w:rsid w:val="0070654E"/>
    <w:rsid w:val="00712131"/>
    <w:rsid w:val="0072622F"/>
    <w:rsid w:val="00740752"/>
    <w:rsid w:val="007444A8"/>
    <w:rsid w:val="00751CBD"/>
    <w:rsid w:val="007531AC"/>
    <w:rsid w:val="00757C8F"/>
    <w:rsid w:val="007642C2"/>
    <w:rsid w:val="00764C94"/>
    <w:rsid w:val="007666BA"/>
    <w:rsid w:val="00766FCC"/>
    <w:rsid w:val="00771B9B"/>
    <w:rsid w:val="00776DAA"/>
    <w:rsid w:val="00780F97"/>
    <w:rsid w:val="00781B5C"/>
    <w:rsid w:val="00791AF4"/>
    <w:rsid w:val="00797722"/>
    <w:rsid w:val="007B51B1"/>
    <w:rsid w:val="007B7E41"/>
    <w:rsid w:val="007C4130"/>
    <w:rsid w:val="007C5CBA"/>
    <w:rsid w:val="007E3313"/>
    <w:rsid w:val="007E33E4"/>
    <w:rsid w:val="007E43B6"/>
    <w:rsid w:val="007F2062"/>
    <w:rsid w:val="007F3310"/>
    <w:rsid w:val="007F4062"/>
    <w:rsid w:val="007F426F"/>
    <w:rsid w:val="007F5C53"/>
    <w:rsid w:val="007F763D"/>
    <w:rsid w:val="0080151E"/>
    <w:rsid w:val="00807A08"/>
    <w:rsid w:val="00811D1C"/>
    <w:rsid w:val="008172CA"/>
    <w:rsid w:val="0082639C"/>
    <w:rsid w:val="008273C0"/>
    <w:rsid w:val="00841021"/>
    <w:rsid w:val="008447A0"/>
    <w:rsid w:val="008551BB"/>
    <w:rsid w:val="00867B48"/>
    <w:rsid w:val="0087342B"/>
    <w:rsid w:val="0087525A"/>
    <w:rsid w:val="00877592"/>
    <w:rsid w:val="0088003B"/>
    <w:rsid w:val="0088287F"/>
    <w:rsid w:val="008865F0"/>
    <w:rsid w:val="0088797D"/>
    <w:rsid w:val="00887CBF"/>
    <w:rsid w:val="00892208"/>
    <w:rsid w:val="0089379C"/>
    <w:rsid w:val="00894F89"/>
    <w:rsid w:val="00896D94"/>
    <w:rsid w:val="008A15C3"/>
    <w:rsid w:val="008A37BE"/>
    <w:rsid w:val="008A7B1E"/>
    <w:rsid w:val="008B46D0"/>
    <w:rsid w:val="008B5477"/>
    <w:rsid w:val="008C144E"/>
    <w:rsid w:val="008C5E92"/>
    <w:rsid w:val="008D3855"/>
    <w:rsid w:val="008D3CC3"/>
    <w:rsid w:val="008E0131"/>
    <w:rsid w:val="008E2D1A"/>
    <w:rsid w:val="008E791D"/>
    <w:rsid w:val="008F28EB"/>
    <w:rsid w:val="008F3608"/>
    <w:rsid w:val="008F412D"/>
    <w:rsid w:val="00902604"/>
    <w:rsid w:val="00903338"/>
    <w:rsid w:val="00910984"/>
    <w:rsid w:val="0091208D"/>
    <w:rsid w:val="00921CA5"/>
    <w:rsid w:val="00923121"/>
    <w:rsid w:val="00924366"/>
    <w:rsid w:val="00925E18"/>
    <w:rsid w:val="009276C7"/>
    <w:rsid w:val="009302D3"/>
    <w:rsid w:val="0093285C"/>
    <w:rsid w:val="009357C8"/>
    <w:rsid w:val="009401C2"/>
    <w:rsid w:val="00943B10"/>
    <w:rsid w:val="00947442"/>
    <w:rsid w:val="00950455"/>
    <w:rsid w:val="0095695C"/>
    <w:rsid w:val="00957B03"/>
    <w:rsid w:val="00965CE8"/>
    <w:rsid w:val="009705DB"/>
    <w:rsid w:val="00973E1C"/>
    <w:rsid w:val="0098482B"/>
    <w:rsid w:val="00984B67"/>
    <w:rsid w:val="00984F8B"/>
    <w:rsid w:val="00990119"/>
    <w:rsid w:val="00991DCC"/>
    <w:rsid w:val="009A04BA"/>
    <w:rsid w:val="009A1299"/>
    <w:rsid w:val="009A5566"/>
    <w:rsid w:val="009B01A2"/>
    <w:rsid w:val="009B14E8"/>
    <w:rsid w:val="009B5BD3"/>
    <w:rsid w:val="009B6124"/>
    <w:rsid w:val="009B69FC"/>
    <w:rsid w:val="009B7425"/>
    <w:rsid w:val="009C4FC0"/>
    <w:rsid w:val="009C56F3"/>
    <w:rsid w:val="009E1CB2"/>
    <w:rsid w:val="009E2F3A"/>
    <w:rsid w:val="009E6B62"/>
    <w:rsid w:val="009E6E05"/>
    <w:rsid w:val="009F7B80"/>
    <w:rsid w:val="00A0043F"/>
    <w:rsid w:val="00A01297"/>
    <w:rsid w:val="00A05181"/>
    <w:rsid w:val="00A10F41"/>
    <w:rsid w:val="00A12D0A"/>
    <w:rsid w:val="00A203D6"/>
    <w:rsid w:val="00A21241"/>
    <w:rsid w:val="00A22B14"/>
    <w:rsid w:val="00A26FF5"/>
    <w:rsid w:val="00A3319D"/>
    <w:rsid w:val="00A33F46"/>
    <w:rsid w:val="00A41D6F"/>
    <w:rsid w:val="00A51164"/>
    <w:rsid w:val="00A512A6"/>
    <w:rsid w:val="00A55CE1"/>
    <w:rsid w:val="00A710D7"/>
    <w:rsid w:val="00A76B1C"/>
    <w:rsid w:val="00A82008"/>
    <w:rsid w:val="00A8637D"/>
    <w:rsid w:val="00A955EF"/>
    <w:rsid w:val="00A9590E"/>
    <w:rsid w:val="00AA299B"/>
    <w:rsid w:val="00AA3FE2"/>
    <w:rsid w:val="00AB0AD9"/>
    <w:rsid w:val="00AD6732"/>
    <w:rsid w:val="00AE1442"/>
    <w:rsid w:val="00AF6185"/>
    <w:rsid w:val="00B10CA9"/>
    <w:rsid w:val="00B146D7"/>
    <w:rsid w:val="00B151AE"/>
    <w:rsid w:val="00B16201"/>
    <w:rsid w:val="00B1628B"/>
    <w:rsid w:val="00B1691D"/>
    <w:rsid w:val="00B31B29"/>
    <w:rsid w:val="00B43A20"/>
    <w:rsid w:val="00B5300E"/>
    <w:rsid w:val="00B73132"/>
    <w:rsid w:val="00B754B3"/>
    <w:rsid w:val="00B85D6F"/>
    <w:rsid w:val="00B87007"/>
    <w:rsid w:val="00B9271F"/>
    <w:rsid w:val="00B93D8E"/>
    <w:rsid w:val="00BA79F6"/>
    <w:rsid w:val="00BA7E10"/>
    <w:rsid w:val="00BB770C"/>
    <w:rsid w:val="00BE4592"/>
    <w:rsid w:val="00BE781E"/>
    <w:rsid w:val="00BF0580"/>
    <w:rsid w:val="00C024F5"/>
    <w:rsid w:val="00C02E29"/>
    <w:rsid w:val="00C03B75"/>
    <w:rsid w:val="00C12119"/>
    <w:rsid w:val="00C15067"/>
    <w:rsid w:val="00C2080D"/>
    <w:rsid w:val="00C21374"/>
    <w:rsid w:val="00C318CF"/>
    <w:rsid w:val="00C36F49"/>
    <w:rsid w:val="00C679C0"/>
    <w:rsid w:val="00C71C58"/>
    <w:rsid w:val="00C73C51"/>
    <w:rsid w:val="00C73CCE"/>
    <w:rsid w:val="00C74E98"/>
    <w:rsid w:val="00C86096"/>
    <w:rsid w:val="00C91D8F"/>
    <w:rsid w:val="00CA049B"/>
    <w:rsid w:val="00CA1A22"/>
    <w:rsid w:val="00CD6E7D"/>
    <w:rsid w:val="00CE1A1C"/>
    <w:rsid w:val="00CE226D"/>
    <w:rsid w:val="00CF0488"/>
    <w:rsid w:val="00CF28D9"/>
    <w:rsid w:val="00CF3156"/>
    <w:rsid w:val="00D07633"/>
    <w:rsid w:val="00D12396"/>
    <w:rsid w:val="00D12F77"/>
    <w:rsid w:val="00D13E36"/>
    <w:rsid w:val="00D223CA"/>
    <w:rsid w:val="00D24F49"/>
    <w:rsid w:val="00D324C8"/>
    <w:rsid w:val="00D325A5"/>
    <w:rsid w:val="00D342F3"/>
    <w:rsid w:val="00D37726"/>
    <w:rsid w:val="00D51066"/>
    <w:rsid w:val="00D53ABC"/>
    <w:rsid w:val="00D601AF"/>
    <w:rsid w:val="00D72B73"/>
    <w:rsid w:val="00D93763"/>
    <w:rsid w:val="00D9553D"/>
    <w:rsid w:val="00D97529"/>
    <w:rsid w:val="00DA108F"/>
    <w:rsid w:val="00DA1B40"/>
    <w:rsid w:val="00DA52EB"/>
    <w:rsid w:val="00DB16B0"/>
    <w:rsid w:val="00DB26AC"/>
    <w:rsid w:val="00DB6242"/>
    <w:rsid w:val="00DB7557"/>
    <w:rsid w:val="00DC52AA"/>
    <w:rsid w:val="00DC72EA"/>
    <w:rsid w:val="00DD197A"/>
    <w:rsid w:val="00DD40B1"/>
    <w:rsid w:val="00DD7827"/>
    <w:rsid w:val="00DE36F2"/>
    <w:rsid w:val="00DE467D"/>
    <w:rsid w:val="00DE5DC3"/>
    <w:rsid w:val="00DF0581"/>
    <w:rsid w:val="00DF57EE"/>
    <w:rsid w:val="00E067D0"/>
    <w:rsid w:val="00E27613"/>
    <w:rsid w:val="00E3191F"/>
    <w:rsid w:val="00E35C36"/>
    <w:rsid w:val="00E44B9A"/>
    <w:rsid w:val="00E51C99"/>
    <w:rsid w:val="00E51E37"/>
    <w:rsid w:val="00E615A7"/>
    <w:rsid w:val="00E7326F"/>
    <w:rsid w:val="00E73440"/>
    <w:rsid w:val="00E747DA"/>
    <w:rsid w:val="00E83114"/>
    <w:rsid w:val="00E937BC"/>
    <w:rsid w:val="00E97590"/>
    <w:rsid w:val="00E975C6"/>
    <w:rsid w:val="00EB214C"/>
    <w:rsid w:val="00EB389E"/>
    <w:rsid w:val="00EC0451"/>
    <w:rsid w:val="00EC188E"/>
    <w:rsid w:val="00ED1051"/>
    <w:rsid w:val="00ED3BFC"/>
    <w:rsid w:val="00EE5ED5"/>
    <w:rsid w:val="00EF2841"/>
    <w:rsid w:val="00F04C04"/>
    <w:rsid w:val="00F04DDE"/>
    <w:rsid w:val="00F12ABB"/>
    <w:rsid w:val="00F1341B"/>
    <w:rsid w:val="00F23111"/>
    <w:rsid w:val="00F257B7"/>
    <w:rsid w:val="00F340EF"/>
    <w:rsid w:val="00F40B70"/>
    <w:rsid w:val="00F4518F"/>
    <w:rsid w:val="00F47130"/>
    <w:rsid w:val="00F50E49"/>
    <w:rsid w:val="00F57900"/>
    <w:rsid w:val="00F63022"/>
    <w:rsid w:val="00F64624"/>
    <w:rsid w:val="00F712AA"/>
    <w:rsid w:val="00F74E21"/>
    <w:rsid w:val="00F9477D"/>
    <w:rsid w:val="00FA00E2"/>
    <w:rsid w:val="00FA274C"/>
    <w:rsid w:val="00FA368E"/>
    <w:rsid w:val="00FB0549"/>
    <w:rsid w:val="00FD1153"/>
    <w:rsid w:val="00FD22B3"/>
    <w:rsid w:val="00FD75D2"/>
    <w:rsid w:val="00FE7F09"/>
    <w:rsid w:val="00FF6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30D11"/>
  <w15:docId w15:val="{83A02263-FA27-4A05-A047-31176A56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76C7"/>
    <w:pPr>
      <w:keepNext/>
      <w:keepLines/>
      <w:spacing w:before="240" w:after="240" w:line="240" w:lineRule="auto"/>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9276C7"/>
    <w:pPr>
      <w:keepNext/>
      <w:keepLines/>
      <w:spacing w:before="240" w:after="240" w:line="240" w:lineRule="auto"/>
      <w:outlineLvl w:val="1"/>
    </w:pPr>
    <w:rPr>
      <w:rFonts w:ascii="Arial" w:eastAsiaTheme="majorEastAsia" w:hAnsi="Arial" w:cstheme="majorBidi"/>
      <w:b/>
      <w:bCs/>
      <w:color w:val="000000" w:themeColor="text1"/>
      <w:szCs w:val="26"/>
    </w:rPr>
  </w:style>
  <w:style w:type="paragraph" w:styleId="Ttulo3">
    <w:name w:val="heading 3"/>
    <w:basedOn w:val="Normal"/>
    <w:next w:val="Normal"/>
    <w:link w:val="Ttulo3Car"/>
    <w:uiPriority w:val="9"/>
    <w:unhideWhenUsed/>
    <w:qFormat/>
    <w:rsid w:val="00141B18"/>
    <w:pPr>
      <w:keepNext/>
      <w:keepLines/>
      <w:spacing w:before="120" w:after="120"/>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95A"/>
    <w:pPr>
      <w:ind w:left="720"/>
      <w:contextualSpacing/>
    </w:pPr>
  </w:style>
  <w:style w:type="table" w:styleId="Tablaconcuadrcula">
    <w:name w:val="Table Grid"/>
    <w:basedOn w:val="Tablanormal"/>
    <w:uiPriority w:val="59"/>
    <w:rsid w:val="002B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link w:val="normalCar"/>
    <w:rsid w:val="002B195A"/>
    <w:pPr>
      <w:widowControl w:val="0"/>
      <w:spacing w:before="120" w:after="120" w:line="360" w:lineRule="auto"/>
      <w:jc w:val="both"/>
    </w:pPr>
    <w:rPr>
      <w:rFonts w:ascii="Times New Roman" w:eastAsia="Times New Roman" w:hAnsi="Times New Roman" w:cs="Times New Roman"/>
      <w:sz w:val="24"/>
      <w:szCs w:val="20"/>
      <w:lang w:eastAsia="es-ES"/>
    </w:rPr>
  </w:style>
  <w:style w:type="paragraph" w:styleId="Ttulo">
    <w:name w:val="Title"/>
    <w:basedOn w:val="Normal"/>
    <w:link w:val="TtuloCar"/>
    <w:qFormat/>
    <w:rsid w:val="002B195A"/>
    <w:pPr>
      <w:spacing w:after="0" w:line="240" w:lineRule="auto"/>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2B195A"/>
    <w:rPr>
      <w:rFonts w:ascii="Arial" w:eastAsia="Times New Roman" w:hAnsi="Arial" w:cs="Arial"/>
      <w:b/>
      <w:bCs/>
      <w:sz w:val="24"/>
      <w:szCs w:val="24"/>
      <w:lang w:eastAsia="es-ES"/>
    </w:rPr>
  </w:style>
  <w:style w:type="character" w:customStyle="1" w:styleId="normalCar">
    <w:name w:val="normal Car"/>
    <w:basedOn w:val="Fuentedeprrafopredeter"/>
    <w:link w:val="Normal1"/>
    <w:rsid w:val="002B195A"/>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957B03"/>
    <w:rPr>
      <w:color w:val="0000FF" w:themeColor="hyperlink"/>
      <w:u w:val="single"/>
    </w:rPr>
  </w:style>
  <w:style w:type="paragraph" w:styleId="Sinespaciado">
    <w:name w:val="No Spacing"/>
    <w:uiPriority w:val="1"/>
    <w:qFormat/>
    <w:rsid w:val="002B6CF0"/>
    <w:pPr>
      <w:spacing w:after="0" w:line="240" w:lineRule="auto"/>
    </w:pPr>
  </w:style>
  <w:style w:type="paragraph" w:styleId="Textodeglobo">
    <w:name w:val="Balloon Text"/>
    <w:basedOn w:val="Normal"/>
    <w:link w:val="TextodegloboCar"/>
    <w:uiPriority w:val="99"/>
    <w:semiHidden/>
    <w:unhideWhenUsed/>
    <w:rsid w:val="002B6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CF0"/>
    <w:rPr>
      <w:rFonts w:ascii="Tahoma" w:hAnsi="Tahoma" w:cs="Tahoma"/>
      <w:sz w:val="16"/>
      <w:szCs w:val="16"/>
      <w:lang w:val="es-CO"/>
    </w:rPr>
  </w:style>
  <w:style w:type="paragraph" w:styleId="Encabezado">
    <w:name w:val="header"/>
    <w:basedOn w:val="Normal"/>
    <w:link w:val="EncabezadoCar"/>
    <w:uiPriority w:val="99"/>
    <w:unhideWhenUsed/>
    <w:rsid w:val="00380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558"/>
  </w:style>
  <w:style w:type="paragraph" w:styleId="Piedepgina">
    <w:name w:val="footer"/>
    <w:basedOn w:val="Normal"/>
    <w:link w:val="PiedepginaCar"/>
    <w:uiPriority w:val="99"/>
    <w:unhideWhenUsed/>
    <w:rsid w:val="00380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558"/>
  </w:style>
  <w:style w:type="paragraph" w:styleId="NormalWeb">
    <w:name w:val="Normal (Web)"/>
    <w:basedOn w:val="Normal"/>
    <w:uiPriority w:val="99"/>
    <w:unhideWhenUsed/>
    <w:rsid w:val="006D0C0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D0C0D"/>
    <w:rPr>
      <w:b/>
      <w:bCs/>
    </w:rPr>
  </w:style>
  <w:style w:type="paragraph" w:styleId="Textoindependiente">
    <w:name w:val="Body Text"/>
    <w:basedOn w:val="Normal"/>
    <w:link w:val="TextoindependienteCar"/>
    <w:rsid w:val="00DD197A"/>
    <w:pPr>
      <w:suppressAutoHyphens/>
      <w:spacing w:after="0" w:line="240" w:lineRule="auto"/>
      <w:jc w:val="both"/>
    </w:pPr>
    <w:rPr>
      <w:rFonts w:ascii="Tahoma" w:eastAsia="Times New Roman" w:hAnsi="Tahoma" w:cs="Times New Roman"/>
      <w:kern w:val="1"/>
      <w:sz w:val="24"/>
      <w:szCs w:val="20"/>
      <w:lang w:val="es-ES" w:eastAsia="ar-SA"/>
    </w:rPr>
  </w:style>
  <w:style w:type="character" w:customStyle="1" w:styleId="TextoindependienteCar">
    <w:name w:val="Texto independiente Car"/>
    <w:basedOn w:val="Fuentedeprrafopredeter"/>
    <w:link w:val="Textoindependiente"/>
    <w:rsid w:val="00DD197A"/>
    <w:rPr>
      <w:rFonts w:ascii="Tahoma" w:eastAsia="Times New Roman" w:hAnsi="Tahoma" w:cs="Times New Roman"/>
      <w:kern w:val="1"/>
      <w:sz w:val="24"/>
      <w:szCs w:val="20"/>
      <w:lang w:val="es-ES" w:eastAsia="ar-SA"/>
    </w:rPr>
  </w:style>
  <w:style w:type="character" w:styleId="Nmerodepgina">
    <w:name w:val="page number"/>
    <w:rsid w:val="00C73CCE"/>
  </w:style>
  <w:style w:type="character" w:customStyle="1" w:styleId="Ttulo1Car">
    <w:name w:val="Título 1 Car"/>
    <w:basedOn w:val="Fuentedeprrafopredeter"/>
    <w:link w:val="Ttulo1"/>
    <w:uiPriority w:val="9"/>
    <w:rsid w:val="009276C7"/>
    <w:rPr>
      <w:rFonts w:ascii="Arial" w:eastAsiaTheme="majorEastAsia" w:hAnsi="Arial" w:cstheme="majorBidi"/>
      <w:b/>
      <w:bCs/>
      <w:szCs w:val="28"/>
    </w:rPr>
  </w:style>
  <w:style w:type="paragraph" w:styleId="TtuloTDC">
    <w:name w:val="TOC Heading"/>
    <w:basedOn w:val="Ttulo1"/>
    <w:next w:val="Normal"/>
    <w:uiPriority w:val="39"/>
    <w:unhideWhenUsed/>
    <w:qFormat/>
    <w:rsid w:val="00491E9F"/>
    <w:pPr>
      <w:spacing w:before="480" w:after="0"/>
      <w:jc w:val="left"/>
      <w:outlineLvl w:val="9"/>
    </w:pPr>
    <w:rPr>
      <w:rFonts w:asciiTheme="majorHAnsi" w:hAnsiTheme="majorHAnsi"/>
      <w:color w:val="365F91" w:themeColor="accent1" w:themeShade="BF"/>
      <w:sz w:val="28"/>
      <w:lang w:val="es-ES" w:eastAsia="es-ES"/>
    </w:rPr>
  </w:style>
  <w:style w:type="paragraph" w:styleId="TDC1">
    <w:name w:val="toc 1"/>
    <w:basedOn w:val="Normal"/>
    <w:next w:val="Normal"/>
    <w:autoRedefine/>
    <w:uiPriority w:val="39"/>
    <w:unhideWhenUsed/>
    <w:rsid w:val="00491E9F"/>
    <w:pPr>
      <w:spacing w:after="100"/>
    </w:pPr>
  </w:style>
  <w:style w:type="character" w:customStyle="1" w:styleId="Ttulo2Car">
    <w:name w:val="Título 2 Car"/>
    <w:basedOn w:val="Fuentedeprrafopredeter"/>
    <w:link w:val="Ttulo2"/>
    <w:uiPriority w:val="9"/>
    <w:rsid w:val="009276C7"/>
    <w:rPr>
      <w:rFonts w:ascii="Arial" w:eastAsiaTheme="majorEastAsia" w:hAnsi="Arial" w:cstheme="majorBidi"/>
      <w:b/>
      <w:bCs/>
      <w:color w:val="000000" w:themeColor="text1"/>
      <w:szCs w:val="26"/>
    </w:rPr>
  </w:style>
  <w:style w:type="paragraph" w:styleId="TDC2">
    <w:name w:val="toc 2"/>
    <w:basedOn w:val="Normal"/>
    <w:next w:val="Normal"/>
    <w:autoRedefine/>
    <w:uiPriority w:val="39"/>
    <w:unhideWhenUsed/>
    <w:rsid w:val="001730F3"/>
    <w:pPr>
      <w:spacing w:after="100"/>
      <w:ind w:left="220"/>
    </w:pPr>
  </w:style>
  <w:style w:type="character" w:customStyle="1" w:styleId="Ttulo3Car">
    <w:name w:val="Título 3 Car"/>
    <w:basedOn w:val="Fuentedeprrafopredeter"/>
    <w:link w:val="Ttulo3"/>
    <w:uiPriority w:val="9"/>
    <w:rsid w:val="00141B18"/>
    <w:rPr>
      <w:rFonts w:ascii="Arial" w:eastAsiaTheme="majorEastAsia" w:hAnsi="Arial" w:cstheme="majorBidi"/>
      <w:b/>
      <w:bCs/>
      <w:sz w:val="24"/>
    </w:rPr>
  </w:style>
  <w:style w:type="paragraph" w:styleId="TDC3">
    <w:name w:val="toc 3"/>
    <w:basedOn w:val="Normal"/>
    <w:next w:val="Normal"/>
    <w:autoRedefine/>
    <w:uiPriority w:val="39"/>
    <w:unhideWhenUsed/>
    <w:rsid w:val="00141B18"/>
    <w:pPr>
      <w:spacing w:after="100"/>
      <w:ind w:left="440"/>
    </w:pPr>
  </w:style>
  <w:style w:type="character" w:customStyle="1" w:styleId="apple-converted-space">
    <w:name w:val="apple-converted-space"/>
    <w:basedOn w:val="Fuentedeprrafopredeter"/>
    <w:rsid w:val="002D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0838">
      <w:bodyDiv w:val="1"/>
      <w:marLeft w:val="0"/>
      <w:marRight w:val="0"/>
      <w:marTop w:val="0"/>
      <w:marBottom w:val="0"/>
      <w:divBdr>
        <w:top w:val="none" w:sz="0" w:space="0" w:color="auto"/>
        <w:left w:val="none" w:sz="0" w:space="0" w:color="auto"/>
        <w:bottom w:val="none" w:sz="0" w:space="0" w:color="auto"/>
        <w:right w:val="none" w:sz="0" w:space="0" w:color="auto"/>
      </w:divBdr>
    </w:div>
    <w:div w:id="1198740745">
      <w:bodyDiv w:val="1"/>
      <w:marLeft w:val="0"/>
      <w:marRight w:val="0"/>
      <w:marTop w:val="0"/>
      <w:marBottom w:val="0"/>
      <w:divBdr>
        <w:top w:val="none" w:sz="0" w:space="0" w:color="auto"/>
        <w:left w:val="none" w:sz="0" w:space="0" w:color="auto"/>
        <w:bottom w:val="none" w:sz="0" w:space="0" w:color="auto"/>
        <w:right w:val="none" w:sz="0" w:space="0" w:color="auto"/>
      </w:divBdr>
    </w:div>
    <w:div w:id="19531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3335-69D9-4904-BC07-7DA22E42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4460</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ALIANZA UMB-ITAE</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Investigacion4</dc:creator>
  <cp:lastModifiedBy>Soly M. Moreno Sierra</cp:lastModifiedBy>
  <cp:revision>4</cp:revision>
  <dcterms:created xsi:type="dcterms:W3CDTF">2021-05-27T16:02:00Z</dcterms:created>
  <dcterms:modified xsi:type="dcterms:W3CDTF">2022-03-15T17:25:00Z</dcterms:modified>
</cp:coreProperties>
</file>