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627B" w14:textId="5300B5D1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 xml:space="preserve">El control de la velocidad tiene como objetivo la reducción de la cantidad de colisiones vehiculares, de las lesiones graves y las víctimas mortales que pueden generar dichas colisiones. En consideración a esto </w:t>
      </w:r>
      <w:r w:rsidRPr="00763F5E">
        <w:rPr>
          <w:rFonts w:ascii="Arial Nova Cond Light" w:hAnsi="Arial Nova Cond Light" w:cs="Arial"/>
          <w:b/>
          <w:sz w:val="22"/>
          <w:szCs w:val="22"/>
        </w:rPr>
        <w:t>PIEDECUESTANA DE SERVICIOS PÚBLICOS ESP</w:t>
      </w:r>
      <w:r w:rsidRPr="00763F5E">
        <w:rPr>
          <w:rFonts w:ascii="Arial Nova Cond Light" w:hAnsi="Arial Nova Cond Light" w:cs="Arial"/>
          <w:bCs/>
          <w:sz w:val="22"/>
          <w:szCs w:val="22"/>
        </w:rPr>
        <w:t>, establece una política para el control y la regulación de la velocidad que permita al personal que realice el rol de conductor, contratistas y funcionarios conducir a un nivel de velocidad que considere la seguridad vial como el principal objetivo.</w:t>
      </w:r>
    </w:p>
    <w:p w14:paraId="271ACCCC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4A2F65DB" w14:textId="7541FD13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 xml:space="preserve">Por esto será compromiso de </w:t>
      </w:r>
      <w:r w:rsidRPr="00763F5E">
        <w:rPr>
          <w:rFonts w:ascii="Arial Nova Cond Light" w:hAnsi="Arial Nova Cond Light" w:cs="Arial"/>
          <w:b/>
          <w:sz w:val="22"/>
          <w:szCs w:val="22"/>
        </w:rPr>
        <w:t>PIEDECUESTANA DE SERVICIOS PÚBLICOS ESP</w:t>
      </w:r>
      <w:r w:rsidRPr="00763F5E">
        <w:rPr>
          <w:rFonts w:ascii="Arial Nova Cond Light" w:hAnsi="Arial Nova Cond Light" w:cs="Arial"/>
          <w:bCs/>
          <w:sz w:val="22"/>
          <w:szCs w:val="22"/>
        </w:rPr>
        <w:t xml:space="preserve"> y de sus trabajadores:</w:t>
      </w:r>
    </w:p>
    <w:p w14:paraId="176361CC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5AAB7D6A" w14:textId="77777777" w:rsidR="00763F5E" w:rsidRPr="00763F5E" w:rsidRDefault="00763F5E" w:rsidP="00763F5E">
      <w:pPr>
        <w:pStyle w:val="m7908777329361323658gmail-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Mantener un trato cordial y de respeto con los demás actores de la vía.</w:t>
      </w:r>
    </w:p>
    <w:p w14:paraId="7FF72F15" w14:textId="77777777" w:rsidR="00763F5E" w:rsidRPr="00763F5E" w:rsidRDefault="00763F5E" w:rsidP="00763F5E">
      <w:pPr>
        <w:pStyle w:val="m7908777329361323658gmail-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Preservar su integridad física y la seguridad de todas las personas.</w:t>
      </w:r>
    </w:p>
    <w:p w14:paraId="48D64831" w14:textId="77777777" w:rsidR="00763F5E" w:rsidRPr="00763F5E" w:rsidRDefault="00763F5E" w:rsidP="00763F5E">
      <w:pPr>
        <w:pStyle w:val="m7908777329361323658gmail-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Cumplir con todas las normas y regulaciones de tránsito técnicas y empresariales.</w:t>
      </w:r>
    </w:p>
    <w:p w14:paraId="5F9C5A8A" w14:textId="77777777" w:rsidR="00763F5E" w:rsidRPr="00763F5E" w:rsidRDefault="00763F5E" w:rsidP="00763F5E">
      <w:pPr>
        <w:pStyle w:val="m7908777329361323658gmail-msonospacing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Conducir a una velocidad apropiada a las condiciones del clima, el tráfico y la carretera.</w:t>
      </w:r>
    </w:p>
    <w:p w14:paraId="0C4A38B4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166DF955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Los límites de la velocidad máxima permitidos son:</w:t>
      </w:r>
    </w:p>
    <w:p w14:paraId="1402DE3D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0E15BEDB" w14:textId="77777777" w:rsidR="00763F5E" w:rsidRDefault="00763F5E" w:rsidP="00763F5E">
      <w:pPr>
        <w:pStyle w:val="m7908777329361323658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  <w:sectPr w:rsidR="00763F5E">
          <w:headerReference w:type="default" r:id="rId7"/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D149204" w14:textId="5BA2C2BD" w:rsidR="00763F5E" w:rsidRPr="00763F5E" w:rsidRDefault="00763F5E" w:rsidP="00763F5E">
      <w:pPr>
        <w:pStyle w:val="m7908777329361323658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30 kilómetros por hora en condiciones de lluvia o baja visibilidad,</w:t>
      </w:r>
    </w:p>
    <w:p w14:paraId="293284B6" w14:textId="77777777" w:rsidR="00763F5E" w:rsidRPr="00763F5E" w:rsidRDefault="00763F5E" w:rsidP="00763F5E">
      <w:pPr>
        <w:pStyle w:val="m7908777329361323658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40 kilómetros por hora en vías rurales con pavimento en malas condiciones,</w:t>
      </w:r>
    </w:p>
    <w:p w14:paraId="121A0B1E" w14:textId="77777777" w:rsidR="00763F5E" w:rsidRPr="00763F5E" w:rsidRDefault="00763F5E" w:rsidP="00763F5E">
      <w:pPr>
        <w:pStyle w:val="m7908777329361323658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60 kilómetros por hora en vías urbanas,</w:t>
      </w:r>
    </w:p>
    <w:p w14:paraId="0C293EF1" w14:textId="77777777" w:rsidR="00763F5E" w:rsidRPr="00763F5E" w:rsidRDefault="00763F5E" w:rsidP="00763F5E">
      <w:pPr>
        <w:pStyle w:val="m7908777329361323658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80 kilómetros por hora en vías rurales pavimentadas, y</w:t>
      </w:r>
    </w:p>
    <w:p w14:paraId="25604A24" w14:textId="77777777" w:rsidR="00763F5E" w:rsidRPr="00763F5E" w:rsidRDefault="00763F5E" w:rsidP="00763F5E">
      <w:pPr>
        <w:pStyle w:val="m7908777329361323658gmail-msonospacing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80 kilómetros por hora en autopista.</w:t>
      </w:r>
    </w:p>
    <w:p w14:paraId="19A535D8" w14:textId="77777777" w:rsid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  <w:sectPr w:rsidR="00763F5E" w:rsidSect="00763F5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7A090F75" w14:textId="73478423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48A2E72D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Se debe cumplir con la velocidad de acuerdo con la demarcación en cada área urbana o rural y reducir la velocidad en las siguientes condiciones:</w:t>
      </w:r>
    </w:p>
    <w:p w14:paraId="2C8B83F0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7F5158D0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Cuando transita por lugares concurridos (zonas escolares, militares, recreacionales, desfiles o Manifestaciones).</w:t>
      </w:r>
    </w:p>
    <w:p w14:paraId="6EC92077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Encuentra vías en mal estado o resbalosas.</w:t>
      </w:r>
    </w:p>
    <w:p w14:paraId="34EF6DA4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Ascenso o descensos pronunciados.</w:t>
      </w:r>
    </w:p>
    <w:p w14:paraId="604E0285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Pasos angostos.</w:t>
      </w:r>
    </w:p>
    <w:p w14:paraId="2BC38F45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Visibilidad deficiente (lluvia, niebla, humo o polvo).</w:t>
      </w:r>
    </w:p>
    <w:p w14:paraId="085C1393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Alto tráfico vehicular.</w:t>
      </w:r>
    </w:p>
    <w:p w14:paraId="4F67A925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Trabajos de mantenimiento en la vía.</w:t>
      </w:r>
    </w:p>
    <w:p w14:paraId="56D0D9DD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Obstáculos en la vía.</w:t>
      </w:r>
    </w:p>
    <w:p w14:paraId="2542E2EE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En la proximidad de una intersección.</w:t>
      </w:r>
    </w:p>
    <w:p w14:paraId="120890AB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Curvas peligrosas.</w:t>
      </w:r>
    </w:p>
    <w:p w14:paraId="6DA2992E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Cuando las señales de tránsito lo ordenen.</w:t>
      </w:r>
    </w:p>
    <w:p w14:paraId="11DB683C" w14:textId="77777777" w:rsidR="00763F5E" w:rsidRPr="00763F5E" w:rsidRDefault="00763F5E" w:rsidP="00763F5E">
      <w:pPr>
        <w:pStyle w:val="m7908777329361323658gmail-msonospacing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0"/>
          <w:szCs w:val="20"/>
        </w:rPr>
      </w:pPr>
      <w:r w:rsidRPr="00763F5E">
        <w:rPr>
          <w:rFonts w:ascii="Arial Nova Cond Light" w:hAnsi="Arial Nova Cond Light" w:cs="Arial"/>
          <w:bCs/>
          <w:sz w:val="20"/>
          <w:szCs w:val="20"/>
        </w:rPr>
        <w:t>Todas aquellas que se señalen en las normas de tránsito.</w:t>
      </w:r>
    </w:p>
    <w:p w14:paraId="293A7647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</w:p>
    <w:p w14:paraId="42D84946" w14:textId="77777777" w:rsidR="00763F5E" w:rsidRPr="00763F5E" w:rsidRDefault="00763F5E" w:rsidP="00763F5E">
      <w:pPr>
        <w:pStyle w:val="m7908777329361323658gmail-msonospacing"/>
        <w:shd w:val="clear" w:color="auto" w:fill="FFFFFF"/>
        <w:spacing w:before="0" w:beforeAutospacing="0" w:after="0" w:afterAutospacing="0"/>
        <w:jc w:val="both"/>
        <w:rPr>
          <w:rFonts w:ascii="Arial Nova Cond Light" w:hAnsi="Arial Nova Cond Light" w:cs="Arial"/>
          <w:bCs/>
          <w:sz w:val="22"/>
          <w:szCs w:val="22"/>
        </w:rPr>
      </w:pPr>
      <w:r w:rsidRPr="00763F5E">
        <w:rPr>
          <w:rFonts w:ascii="Arial Nova Cond Light" w:hAnsi="Arial Nova Cond Light" w:cs="Arial"/>
          <w:bCs/>
          <w:sz w:val="22"/>
          <w:szCs w:val="22"/>
        </w:rPr>
        <w:t>El exceso de velocidad y las infracciones de tránsito se convierten en una violación a la regulación colombiana y a esta política, por lo tanto, estará sujeto a la aplicación de normas disciplinarias.</w:t>
      </w:r>
    </w:p>
    <w:p w14:paraId="28D5B366" w14:textId="22EA7CE2" w:rsidR="00A42AEF" w:rsidRDefault="00A42AEF" w:rsidP="00763F5E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</w:p>
    <w:p w14:paraId="75D22236" w14:textId="77777777" w:rsidR="006B6C5D" w:rsidRDefault="006B6C5D" w:rsidP="00763F5E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</w:p>
    <w:p w14:paraId="295012D1" w14:textId="1D4832D0" w:rsidR="00A42AEF" w:rsidRPr="00A42AEF" w:rsidRDefault="00A42AEF" w:rsidP="00763F5E">
      <w:pPr>
        <w:pStyle w:val="Sinespaciado"/>
        <w:jc w:val="center"/>
        <w:rPr>
          <w:rFonts w:ascii="Arial Nova Cond Light" w:hAnsi="Arial Nova Cond Light" w:cs="Arial"/>
          <w:sz w:val="24"/>
          <w:szCs w:val="24"/>
        </w:rPr>
      </w:pPr>
      <w:r w:rsidRPr="00A42AEF">
        <w:rPr>
          <w:rFonts w:ascii="Arial Nova Cond Light" w:hAnsi="Arial Nova Cond Light" w:cs="Arial"/>
          <w:sz w:val="24"/>
          <w:szCs w:val="24"/>
        </w:rPr>
        <w:t>________________________</w:t>
      </w:r>
    </w:p>
    <w:p w14:paraId="02D71C5B" w14:textId="1A0699E9" w:rsidR="00A42AEF" w:rsidRDefault="00A42AEF" w:rsidP="00763F5E">
      <w:pPr>
        <w:pStyle w:val="Sinespaciado"/>
        <w:jc w:val="center"/>
        <w:rPr>
          <w:rFonts w:ascii="Arial Nova Cond Light" w:hAnsi="Arial Nova Cond Light" w:cs="Arial"/>
          <w:b/>
          <w:sz w:val="24"/>
          <w:szCs w:val="24"/>
        </w:rPr>
      </w:pPr>
      <w:r w:rsidRPr="00A42AEF">
        <w:rPr>
          <w:rFonts w:ascii="Arial Nova Cond Light" w:hAnsi="Arial Nova Cond Light" w:cs="Arial"/>
          <w:b/>
          <w:sz w:val="24"/>
          <w:szCs w:val="24"/>
        </w:rPr>
        <w:t>Representante Legal</w:t>
      </w:r>
    </w:p>
    <w:p w14:paraId="405EA071" w14:textId="75501BD2" w:rsidR="00B4265D" w:rsidRPr="006B6C5D" w:rsidRDefault="00A42AEF" w:rsidP="006B6C5D">
      <w:pPr>
        <w:pStyle w:val="Sinespaciado"/>
        <w:jc w:val="center"/>
        <w:rPr>
          <w:rFonts w:ascii="Arial Nova Cond Light" w:hAnsi="Arial Nova Cond Light" w:cs="Arial"/>
          <w:b/>
          <w:sz w:val="24"/>
          <w:szCs w:val="24"/>
        </w:rPr>
      </w:pPr>
      <w:r>
        <w:rPr>
          <w:rFonts w:ascii="Arial Nova Cond Light" w:hAnsi="Arial Nova Cond Light" w:cs="Arial"/>
          <w:b/>
          <w:sz w:val="24"/>
          <w:szCs w:val="24"/>
        </w:rPr>
        <w:t>06/Mar/2021</w:t>
      </w:r>
    </w:p>
    <w:sectPr w:rsidR="00B4265D" w:rsidRPr="006B6C5D" w:rsidSect="00763F5E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11B1" w14:textId="77777777" w:rsidR="00453F00" w:rsidRDefault="00453F00" w:rsidP="006B6C5D">
      <w:r>
        <w:separator/>
      </w:r>
    </w:p>
  </w:endnote>
  <w:endnote w:type="continuationSeparator" w:id="0">
    <w:p w14:paraId="7064B740" w14:textId="77777777" w:rsidR="00453F00" w:rsidRDefault="00453F00" w:rsidP="006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40" w:type="pct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76"/>
      <w:gridCol w:w="1369"/>
      <w:gridCol w:w="1843"/>
      <w:gridCol w:w="1099"/>
      <w:gridCol w:w="2019"/>
      <w:gridCol w:w="1275"/>
    </w:tblGrid>
    <w:tr w:rsidR="006B6C5D" w14:paraId="08EA3A02" w14:textId="77777777" w:rsidTr="00983ACA">
      <w:trPr>
        <w:cantSplit/>
        <w:trHeight w:hRule="exact" w:val="653"/>
      </w:trPr>
      <w:tc>
        <w:tcPr>
          <w:tcW w:w="11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3F16A4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3E549920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832ABB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190B1410" w14:textId="4E9E28B5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bookmarkStart w:id="0" w:name="_Hlk54624772"/>
          <w:r>
            <w:rPr>
              <w:rFonts w:ascii="Arial" w:hAnsi="Arial" w:cs="Arial"/>
              <w:sz w:val="14"/>
              <w:szCs w:val="16"/>
              <w:lang w:eastAsia="x-none"/>
            </w:rPr>
            <w:t>12/05/202</w:t>
          </w:r>
          <w:bookmarkEnd w:id="0"/>
          <w:r>
            <w:rPr>
              <w:rFonts w:ascii="Arial" w:hAnsi="Arial" w:cs="Arial"/>
              <w:sz w:val="14"/>
              <w:szCs w:val="16"/>
              <w:lang w:eastAsia="x-none"/>
            </w:rPr>
            <w:t>1</w:t>
          </w:r>
        </w:p>
      </w:tc>
      <w:tc>
        <w:tcPr>
          <w:tcW w:w="9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0D7244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73E58D57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en Sistemas de Gestión</w:t>
          </w:r>
        </w:p>
      </w:tc>
      <w:tc>
        <w:tcPr>
          <w:tcW w:w="5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6C3F5C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7BC796E4" w14:textId="7813E666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13/05/2021</w:t>
          </w:r>
        </w:p>
      </w:tc>
      <w:tc>
        <w:tcPr>
          <w:tcW w:w="10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F4AD4D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6FA94234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6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5DBFEC" w14:textId="77777777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6698A476" w14:textId="0E290FF8" w:rsidR="006B6C5D" w:rsidRDefault="006B6C5D" w:rsidP="006B6C5D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13/05/2021</w:t>
          </w:r>
        </w:p>
      </w:tc>
    </w:tr>
  </w:tbl>
  <w:p w14:paraId="2D4F8535" w14:textId="77777777" w:rsidR="006B6C5D" w:rsidRDefault="006B6C5D">
    <w:pPr>
      <w:pStyle w:val="Piedepgina"/>
    </w:pPr>
  </w:p>
  <w:p w14:paraId="0BCDD17B" w14:textId="77777777" w:rsidR="006B6C5D" w:rsidRDefault="006B6C5D">
    <w:pPr>
      <w:pStyle w:val="Piedepgina"/>
    </w:pPr>
  </w:p>
  <w:p w14:paraId="3AC1F31A" w14:textId="5EB61EF0" w:rsidR="006B6C5D" w:rsidRDefault="006B6C5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80904" wp14:editId="07723DD7">
          <wp:simplePos x="0" y="0"/>
          <wp:positionH relativeFrom="column">
            <wp:posOffset>-1051560</wp:posOffset>
          </wp:positionH>
          <wp:positionV relativeFrom="paragraph">
            <wp:posOffset>-3385185</wp:posOffset>
          </wp:positionV>
          <wp:extent cx="7780655" cy="398081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8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0342" w14:textId="77777777" w:rsidR="00453F00" w:rsidRDefault="00453F00" w:rsidP="006B6C5D">
      <w:r>
        <w:separator/>
      </w:r>
    </w:p>
  </w:footnote>
  <w:footnote w:type="continuationSeparator" w:id="0">
    <w:p w14:paraId="2BF60C96" w14:textId="77777777" w:rsidR="00453F00" w:rsidRDefault="00453F00" w:rsidP="006B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2"/>
      <w:gridCol w:w="3187"/>
      <w:gridCol w:w="2732"/>
    </w:tblGrid>
    <w:tr w:rsidR="006B6C5D" w:rsidRPr="005605BB" w14:paraId="069F41EA" w14:textId="77777777" w:rsidTr="00983ACA">
      <w:trPr>
        <w:cantSplit/>
        <w:trHeight w:val="371"/>
      </w:trPr>
      <w:tc>
        <w:tcPr>
          <w:tcW w:w="157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330AE7" w14:textId="3CCB8C41" w:rsidR="006B6C5D" w:rsidRDefault="006B6C5D" w:rsidP="006B6C5D">
          <w:pPr>
            <w:jc w:val="center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  <w:r>
            <w:rPr>
              <w:rFonts w:eastAsia="Calibri"/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4EABB961" wp14:editId="34748647">
                <wp:simplePos x="0" y="0"/>
                <wp:positionH relativeFrom="column">
                  <wp:posOffset>175260</wp:posOffset>
                </wp:positionH>
                <wp:positionV relativeFrom="paragraph">
                  <wp:posOffset>-10160</wp:posOffset>
                </wp:positionV>
                <wp:extent cx="1282700" cy="69088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605BB">
            <w:rPr>
              <w:rFonts w:eastAsia="Calibri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1E6B3B59" wp14:editId="4449A69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58990" cy="753110"/>
                    <wp:effectExtent l="0" t="2247900" r="0" b="219964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158990" cy="75311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8618C" w14:textId="77777777" w:rsidR="006B6C5D" w:rsidRDefault="006B6C5D" w:rsidP="006B6C5D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COPIA CONTROLADA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6B3B5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6" type="#_x0000_t202" style="position:absolute;left:0;text-align:left;margin-left:0;margin-top:0;width:563.7pt;height:59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D68618C" w14:textId="77777777" w:rsidR="006B6C5D" w:rsidRDefault="006B6C5D" w:rsidP="006B6C5D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COPIA CONTROLADA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38CB7EFB" w14:textId="1BAC51D1" w:rsidR="006B6C5D" w:rsidRDefault="006B6C5D" w:rsidP="006B6C5D">
          <w:pPr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  <w:p w14:paraId="12D08579" w14:textId="0B362F91" w:rsidR="006B6C5D" w:rsidRPr="006B6C5D" w:rsidRDefault="006B6C5D" w:rsidP="006B6C5D">
          <w:pPr>
            <w:rPr>
              <w:rFonts w:ascii="Arial" w:eastAsia="Calibri" w:hAnsi="Arial" w:cs="Arial"/>
              <w:sz w:val="28"/>
              <w:szCs w:val="24"/>
              <w:lang w:val="es-ES" w:eastAsia="en-US"/>
            </w:rPr>
          </w:pPr>
        </w:p>
      </w:tc>
      <w:tc>
        <w:tcPr>
          <w:tcW w:w="184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D3903" w14:textId="626D96F5" w:rsidR="006B6C5D" w:rsidRPr="00FD40F4" w:rsidRDefault="006B6C5D" w:rsidP="006B6C5D">
          <w:pPr>
            <w:keepNext/>
            <w:keepLines/>
            <w:jc w:val="center"/>
            <w:outlineLvl w:val="0"/>
            <w:rPr>
              <w:rFonts w:ascii="Arial" w:hAnsi="Arial" w:cs="Arial"/>
              <w:b/>
              <w:color w:val="000000"/>
              <w:szCs w:val="24"/>
              <w:lang w:eastAsia="en-US"/>
            </w:rPr>
          </w:pPr>
          <w:r w:rsidRPr="005605BB">
            <w:rPr>
              <w:rFonts w:ascii="Arial" w:hAnsi="Arial" w:cs="Arial"/>
              <w:b/>
              <w:color w:val="000000"/>
              <w:szCs w:val="24"/>
              <w:lang w:eastAsia="en-US"/>
            </w:rPr>
            <w:t xml:space="preserve">POLÍTICA DE </w:t>
          </w:r>
          <w:r>
            <w:rPr>
              <w:rFonts w:ascii="Arial" w:hAnsi="Arial" w:cs="Arial"/>
              <w:b/>
              <w:color w:val="000000"/>
              <w:szCs w:val="24"/>
              <w:lang w:eastAsia="en-US"/>
            </w:rPr>
            <w:t>CONTROL DE VELOCIDAD</w:t>
          </w:r>
        </w:p>
      </w:tc>
      <w:tc>
        <w:tcPr>
          <w:tcW w:w="1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A121EB" w14:textId="0FA1C45C" w:rsidR="006B6C5D" w:rsidRPr="005605BB" w:rsidRDefault="006B6C5D" w:rsidP="006B6C5D">
          <w:pP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CÓDIGO: </w:t>
          </w:r>
          <w:r w:rsidRPr="007330E1">
            <w:rPr>
              <w:rFonts w:ascii="Arial" w:hAnsi="Arial" w:cs="Arial"/>
              <w:b/>
              <w:bCs/>
              <w:sz w:val="16"/>
              <w:szCs w:val="16"/>
            </w:rPr>
            <w:t>GAF-SST.SGS01-13</w:t>
          </w:r>
          <w:r w:rsidR="00A16255">
            <w:rPr>
              <w:rFonts w:ascii="Arial" w:hAnsi="Arial" w:cs="Arial"/>
              <w:b/>
              <w:bCs/>
              <w:sz w:val="16"/>
              <w:szCs w:val="16"/>
            </w:rPr>
            <w:t>0</w:t>
          </w:r>
          <w:r w:rsidRPr="007330E1">
            <w:rPr>
              <w:rFonts w:ascii="Arial" w:hAnsi="Arial" w:cs="Arial"/>
              <w:b/>
              <w:bCs/>
              <w:sz w:val="16"/>
              <w:szCs w:val="16"/>
            </w:rPr>
            <w:t>.R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9</w:t>
          </w:r>
        </w:p>
      </w:tc>
    </w:tr>
    <w:tr w:rsidR="006B6C5D" w:rsidRPr="005605BB" w14:paraId="59776F98" w14:textId="77777777" w:rsidTr="00983ACA">
      <w:trPr>
        <w:cantSplit/>
        <w:trHeight w:val="371"/>
      </w:trPr>
      <w:tc>
        <w:tcPr>
          <w:tcW w:w="157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B06622" w14:textId="77777777" w:rsidR="006B6C5D" w:rsidRPr="005605BB" w:rsidRDefault="006B6C5D" w:rsidP="006B6C5D">
          <w:pPr>
            <w:spacing w:line="259" w:lineRule="auto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</w:tc>
      <w:tc>
        <w:tcPr>
          <w:tcW w:w="18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4ADBB3" w14:textId="77777777" w:rsidR="006B6C5D" w:rsidRPr="005605BB" w:rsidRDefault="006B6C5D" w:rsidP="006B6C5D">
          <w:pPr>
            <w:spacing w:line="259" w:lineRule="auto"/>
            <w:rPr>
              <w:rFonts w:ascii="Arial" w:eastAsia="Calibri" w:hAnsi="Arial" w:cs="Arial"/>
              <w:bCs/>
              <w:kern w:val="32"/>
              <w:szCs w:val="24"/>
              <w:lang w:val="es-ES" w:eastAsia="en-US"/>
            </w:rPr>
          </w:pPr>
        </w:p>
      </w:tc>
      <w:tc>
        <w:tcPr>
          <w:tcW w:w="1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DB4874" w14:textId="77777777" w:rsidR="006B6C5D" w:rsidRPr="005605BB" w:rsidRDefault="006B6C5D" w:rsidP="006B6C5D">
          <w:pPr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>VERSIÓN: 0.0</w:t>
          </w:r>
        </w:p>
      </w:tc>
    </w:tr>
    <w:tr w:rsidR="006B6C5D" w:rsidRPr="005605BB" w14:paraId="3C4951E3" w14:textId="77777777" w:rsidTr="00983ACA">
      <w:trPr>
        <w:cantSplit/>
        <w:trHeight w:val="371"/>
      </w:trPr>
      <w:tc>
        <w:tcPr>
          <w:tcW w:w="157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00F1CF" w14:textId="77777777" w:rsidR="006B6C5D" w:rsidRPr="005605BB" w:rsidRDefault="006B6C5D" w:rsidP="006B6C5D">
          <w:pPr>
            <w:spacing w:line="259" w:lineRule="auto"/>
            <w:rPr>
              <w:rFonts w:ascii="Arial" w:eastAsia="Calibri" w:hAnsi="Arial" w:cs="Arial"/>
              <w:b/>
              <w:bCs/>
              <w:sz w:val="28"/>
              <w:szCs w:val="24"/>
              <w:lang w:val="es-ES" w:eastAsia="en-US"/>
            </w:rPr>
          </w:pPr>
        </w:p>
      </w:tc>
      <w:tc>
        <w:tcPr>
          <w:tcW w:w="18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4978FF" w14:textId="77777777" w:rsidR="006B6C5D" w:rsidRPr="005605BB" w:rsidRDefault="006B6C5D" w:rsidP="006B6C5D">
          <w:pPr>
            <w:spacing w:line="259" w:lineRule="auto"/>
            <w:rPr>
              <w:rFonts w:ascii="Arial" w:eastAsia="Calibri" w:hAnsi="Arial" w:cs="Arial"/>
              <w:bCs/>
              <w:kern w:val="32"/>
              <w:szCs w:val="24"/>
              <w:lang w:val="es-ES" w:eastAsia="en-US"/>
            </w:rPr>
          </w:pPr>
        </w:p>
      </w:tc>
      <w:tc>
        <w:tcPr>
          <w:tcW w:w="1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B3D6EF" w14:textId="77777777" w:rsidR="006B6C5D" w:rsidRPr="005605BB" w:rsidRDefault="006B6C5D" w:rsidP="006B6C5D">
          <w:pPr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</w:pP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PÁGINA 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begin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instrText xml:space="preserve"> PAGE </w:instrTex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  <w:lang w:val="es-ES" w:eastAsia="en-US"/>
            </w:rPr>
            <w:t>1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end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t xml:space="preserve"> DE 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begin"/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instrText xml:space="preserve"> NUMPAGES </w:instrTex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  <w:lang w:val="es-ES" w:eastAsia="en-US"/>
            </w:rPr>
            <w:t>1</w:t>
          </w:r>
          <w:r w:rsidRPr="005605BB">
            <w:rPr>
              <w:rFonts w:ascii="Arial" w:eastAsia="Calibri" w:hAnsi="Arial" w:cs="Arial"/>
              <w:b/>
              <w:bCs/>
              <w:sz w:val="16"/>
              <w:szCs w:val="16"/>
              <w:lang w:val="es-ES" w:eastAsia="en-US"/>
            </w:rPr>
            <w:fldChar w:fldCharType="end"/>
          </w:r>
        </w:p>
      </w:tc>
    </w:tr>
  </w:tbl>
  <w:p w14:paraId="7B4DF2AC" w14:textId="4C509D88" w:rsidR="006B6C5D" w:rsidRPr="006B6C5D" w:rsidRDefault="006B6C5D" w:rsidP="006B6C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E3A"/>
      </v:shape>
    </w:pict>
  </w:numPicBullet>
  <w:abstractNum w:abstractNumId="0" w15:restartNumberingAfterBreak="0">
    <w:nsid w:val="0F822007"/>
    <w:multiLevelType w:val="hybridMultilevel"/>
    <w:tmpl w:val="C84A688E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BCC"/>
    <w:multiLevelType w:val="hybridMultilevel"/>
    <w:tmpl w:val="0624DD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726B"/>
    <w:multiLevelType w:val="hybridMultilevel"/>
    <w:tmpl w:val="AA18D88C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468C"/>
    <w:multiLevelType w:val="hybridMultilevel"/>
    <w:tmpl w:val="5BDEB0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A48F2"/>
    <w:multiLevelType w:val="hybridMultilevel"/>
    <w:tmpl w:val="3E8CDFBA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1631"/>
    <w:multiLevelType w:val="hybridMultilevel"/>
    <w:tmpl w:val="F25AE5E4"/>
    <w:lvl w:ilvl="0" w:tplc="F3CC7E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F"/>
    <w:rsid w:val="001D30FB"/>
    <w:rsid w:val="00453F00"/>
    <w:rsid w:val="006B6C5D"/>
    <w:rsid w:val="00763F5E"/>
    <w:rsid w:val="00A16255"/>
    <w:rsid w:val="00A42AEF"/>
    <w:rsid w:val="00B4265D"/>
    <w:rsid w:val="00E8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76290"/>
  <w15:chartTrackingRefBased/>
  <w15:docId w15:val="{25A3E64E-6EDC-475B-BAB9-8F2C5553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42AEF"/>
    <w:pPr>
      <w:ind w:left="708"/>
    </w:pPr>
  </w:style>
  <w:style w:type="paragraph" w:styleId="Sinespaciado">
    <w:name w:val="No Spacing"/>
    <w:link w:val="SinespaciadoCar"/>
    <w:uiPriority w:val="1"/>
    <w:qFormat/>
    <w:rsid w:val="00A42AEF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link w:val="Sinespaciado"/>
    <w:uiPriority w:val="1"/>
    <w:rsid w:val="00A42AEF"/>
    <w:rPr>
      <w:rFonts w:ascii="Calibri" w:eastAsia="Times New Roman" w:hAnsi="Calibri" w:cs="Times New Roman"/>
      <w:lang w:eastAsia="es-CO"/>
    </w:rPr>
  </w:style>
  <w:style w:type="paragraph" w:customStyle="1" w:styleId="m7908777329361323658gmail-msonospacing">
    <w:name w:val="m_7908777329361323658gmail-msonospacing"/>
    <w:basedOn w:val="Normal"/>
    <w:rsid w:val="00A42AEF"/>
    <w:pPr>
      <w:widowControl/>
      <w:suppressAutoHyphens w:val="0"/>
      <w:spacing w:before="100" w:beforeAutospacing="1" w:after="100" w:afterAutospacing="1"/>
    </w:pPr>
    <w:rPr>
      <w:szCs w:val="24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A42AEF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6B6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6C5D"/>
    <w:rPr>
      <w:rFonts w:ascii="Times New Roman" w:eastAsia="Times New Roman" w:hAnsi="Times New Roman" w:cs="Times New Roman"/>
      <w:sz w:val="24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6B6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C5D"/>
    <w:rPr>
      <w:rFonts w:ascii="Times New Roman" w:eastAsia="Times New Roman" w:hAnsi="Times New Roman" w:cs="Times New Roman"/>
      <w:sz w:val="24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RobinsonG</dc:creator>
  <cp:keywords/>
  <dc:description/>
  <cp:lastModifiedBy>Soly M. Moreno Sierra</cp:lastModifiedBy>
  <cp:revision>4</cp:revision>
  <dcterms:created xsi:type="dcterms:W3CDTF">2021-05-13T14:18:00Z</dcterms:created>
  <dcterms:modified xsi:type="dcterms:W3CDTF">2022-03-15T17:55:00Z</dcterms:modified>
</cp:coreProperties>
</file>